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BAA" w:rsidRDefault="00D33BAA" w:rsidP="00D33BAA">
      <w:pPr>
        <w:spacing w:line="276" w:lineRule="auto"/>
        <w:ind w:firstLine="709"/>
        <w:jc w:val="center"/>
        <w:rPr>
          <w:rFonts w:ascii="Arial" w:hAnsi="Arial" w:cs="Arial"/>
          <w:b/>
          <w:bCs/>
          <w:iCs/>
          <w:sz w:val="26"/>
          <w:szCs w:val="26"/>
        </w:rPr>
      </w:pPr>
      <w:r w:rsidRPr="00854771">
        <w:rPr>
          <w:rFonts w:ascii="Arial" w:hAnsi="Arial" w:cs="Arial"/>
          <w:b/>
          <w:bCs/>
          <w:iCs/>
          <w:sz w:val="26"/>
          <w:szCs w:val="26"/>
        </w:rPr>
        <w:t xml:space="preserve">Информационно-аналитическая записка о рассмотрении обращений граждан, поступивших </w:t>
      </w:r>
      <w:r w:rsidR="00357C12">
        <w:rPr>
          <w:rFonts w:ascii="Arial" w:hAnsi="Arial" w:cs="Arial"/>
          <w:b/>
          <w:bCs/>
          <w:iCs/>
          <w:sz w:val="26"/>
          <w:szCs w:val="26"/>
        </w:rPr>
        <w:t>в</w:t>
      </w:r>
      <w:r w:rsidR="00287373">
        <w:rPr>
          <w:rFonts w:ascii="Arial" w:hAnsi="Arial" w:cs="Arial"/>
          <w:b/>
          <w:bCs/>
          <w:iCs/>
          <w:sz w:val="26"/>
          <w:szCs w:val="26"/>
        </w:rPr>
        <w:t>о</w:t>
      </w:r>
      <w:r w:rsidR="00357C12">
        <w:rPr>
          <w:rFonts w:ascii="Arial" w:hAnsi="Arial" w:cs="Arial"/>
          <w:b/>
          <w:bCs/>
          <w:iCs/>
          <w:sz w:val="26"/>
          <w:szCs w:val="26"/>
        </w:rPr>
        <w:t xml:space="preserve"> </w:t>
      </w:r>
      <w:r w:rsidR="00287373">
        <w:rPr>
          <w:rFonts w:ascii="Arial" w:hAnsi="Arial" w:cs="Arial"/>
          <w:b/>
          <w:bCs/>
          <w:iCs/>
          <w:sz w:val="26"/>
          <w:szCs w:val="26"/>
        </w:rPr>
        <w:t>2</w:t>
      </w:r>
      <w:r w:rsidR="005965BE">
        <w:rPr>
          <w:rFonts w:ascii="Arial" w:hAnsi="Arial" w:cs="Arial"/>
          <w:b/>
          <w:bCs/>
          <w:iCs/>
          <w:sz w:val="26"/>
          <w:szCs w:val="26"/>
        </w:rPr>
        <w:t xml:space="preserve"> квартале </w:t>
      </w:r>
      <w:r w:rsidRPr="00854771">
        <w:rPr>
          <w:rFonts w:ascii="Arial" w:hAnsi="Arial" w:cs="Arial"/>
          <w:b/>
          <w:bCs/>
          <w:iCs/>
          <w:sz w:val="26"/>
          <w:szCs w:val="26"/>
        </w:rPr>
        <w:t>201</w:t>
      </w:r>
      <w:r w:rsidR="00287373">
        <w:rPr>
          <w:rFonts w:ascii="Arial" w:hAnsi="Arial" w:cs="Arial"/>
          <w:b/>
          <w:bCs/>
          <w:iCs/>
          <w:sz w:val="26"/>
          <w:szCs w:val="26"/>
        </w:rPr>
        <w:t>5</w:t>
      </w:r>
      <w:r w:rsidRPr="00854771">
        <w:rPr>
          <w:rFonts w:ascii="Arial" w:hAnsi="Arial" w:cs="Arial"/>
          <w:b/>
          <w:bCs/>
          <w:iCs/>
          <w:sz w:val="26"/>
          <w:szCs w:val="26"/>
        </w:rPr>
        <w:t xml:space="preserve"> год</w:t>
      </w:r>
      <w:r w:rsidR="00357C12">
        <w:rPr>
          <w:rFonts w:ascii="Arial" w:hAnsi="Arial" w:cs="Arial"/>
          <w:b/>
          <w:bCs/>
          <w:iCs/>
          <w:sz w:val="26"/>
          <w:szCs w:val="26"/>
        </w:rPr>
        <w:t>у</w:t>
      </w:r>
      <w:r w:rsidR="00C37AE3">
        <w:rPr>
          <w:rFonts w:ascii="Arial" w:hAnsi="Arial" w:cs="Arial"/>
          <w:b/>
          <w:bCs/>
          <w:iCs/>
          <w:sz w:val="26"/>
          <w:szCs w:val="26"/>
        </w:rPr>
        <w:t>.</w:t>
      </w:r>
    </w:p>
    <w:p w:rsidR="005965BE" w:rsidRPr="00854771" w:rsidRDefault="005965BE" w:rsidP="00D33BAA">
      <w:pPr>
        <w:spacing w:line="276" w:lineRule="auto"/>
        <w:ind w:firstLine="709"/>
        <w:jc w:val="center"/>
        <w:rPr>
          <w:rFonts w:ascii="Arial" w:hAnsi="Arial" w:cs="Arial"/>
          <w:b/>
          <w:bCs/>
          <w:iCs/>
          <w:sz w:val="26"/>
          <w:szCs w:val="26"/>
        </w:rPr>
      </w:pPr>
    </w:p>
    <w:p w:rsidR="00D33BAA" w:rsidRPr="00854771" w:rsidRDefault="005965BE" w:rsidP="00D33BAA">
      <w:pPr>
        <w:spacing w:line="276" w:lineRule="auto"/>
        <w:ind w:firstLine="709"/>
        <w:jc w:val="both"/>
        <w:rPr>
          <w:rFonts w:ascii="Arial" w:hAnsi="Arial" w:cs="Arial"/>
          <w:bCs/>
          <w:iCs/>
          <w:sz w:val="26"/>
          <w:szCs w:val="26"/>
        </w:rPr>
      </w:pPr>
      <w:r>
        <w:rPr>
          <w:rFonts w:ascii="Arial" w:hAnsi="Arial" w:cs="Arial"/>
          <w:bCs/>
          <w:iCs/>
          <w:sz w:val="26"/>
          <w:szCs w:val="26"/>
        </w:rPr>
        <w:t>В</w:t>
      </w:r>
      <w:r w:rsidR="00D33BAA" w:rsidRPr="00854771">
        <w:rPr>
          <w:rFonts w:ascii="Arial" w:hAnsi="Arial" w:cs="Arial"/>
          <w:bCs/>
          <w:iCs/>
          <w:sz w:val="26"/>
          <w:szCs w:val="26"/>
        </w:rPr>
        <w:t xml:space="preserve"> Главное управлени</w:t>
      </w:r>
      <w:r w:rsidR="00D33BAA">
        <w:rPr>
          <w:rFonts w:ascii="Arial" w:hAnsi="Arial" w:cs="Arial"/>
          <w:bCs/>
          <w:iCs/>
          <w:sz w:val="26"/>
          <w:szCs w:val="26"/>
        </w:rPr>
        <w:t>е</w:t>
      </w:r>
      <w:r w:rsidR="00D33BAA" w:rsidRPr="00854771">
        <w:rPr>
          <w:rFonts w:ascii="Arial" w:hAnsi="Arial" w:cs="Arial"/>
          <w:bCs/>
          <w:iCs/>
          <w:sz w:val="26"/>
          <w:szCs w:val="26"/>
        </w:rPr>
        <w:t xml:space="preserve"> строительства Тюменской области  (далее ГУС </w:t>
      </w:r>
      <w:r>
        <w:rPr>
          <w:rFonts w:ascii="Arial" w:hAnsi="Arial" w:cs="Arial"/>
          <w:bCs/>
          <w:iCs/>
          <w:sz w:val="26"/>
          <w:szCs w:val="26"/>
        </w:rPr>
        <w:t xml:space="preserve">ТО) поступило </w:t>
      </w:r>
      <w:r w:rsidR="00287373">
        <w:rPr>
          <w:rFonts w:ascii="Arial" w:hAnsi="Arial" w:cs="Arial"/>
          <w:bCs/>
          <w:iCs/>
          <w:sz w:val="26"/>
          <w:szCs w:val="26"/>
        </w:rPr>
        <w:t>899</w:t>
      </w:r>
      <w:r w:rsidR="00D33BAA">
        <w:rPr>
          <w:rFonts w:ascii="Arial" w:hAnsi="Arial" w:cs="Arial"/>
          <w:bCs/>
          <w:iCs/>
          <w:sz w:val="26"/>
          <w:szCs w:val="26"/>
        </w:rPr>
        <w:t xml:space="preserve"> </w:t>
      </w:r>
      <w:r w:rsidR="00357C12">
        <w:rPr>
          <w:rFonts w:ascii="Arial" w:hAnsi="Arial" w:cs="Arial"/>
          <w:bCs/>
          <w:iCs/>
          <w:sz w:val="26"/>
          <w:szCs w:val="26"/>
        </w:rPr>
        <w:t>обращения граждан</w:t>
      </w:r>
      <w:r>
        <w:rPr>
          <w:rFonts w:ascii="Arial" w:hAnsi="Arial" w:cs="Arial"/>
          <w:bCs/>
          <w:iCs/>
          <w:sz w:val="26"/>
          <w:szCs w:val="26"/>
        </w:rPr>
        <w:t xml:space="preserve">. По </w:t>
      </w:r>
      <w:r w:rsidR="00287373">
        <w:rPr>
          <w:rFonts w:ascii="Arial" w:hAnsi="Arial" w:cs="Arial"/>
          <w:bCs/>
          <w:iCs/>
          <w:sz w:val="26"/>
          <w:szCs w:val="26"/>
        </w:rPr>
        <w:t>609</w:t>
      </w:r>
      <w:r w:rsidR="00D33BAA">
        <w:rPr>
          <w:rFonts w:ascii="Arial" w:hAnsi="Arial" w:cs="Arial"/>
          <w:bCs/>
          <w:iCs/>
          <w:sz w:val="26"/>
          <w:szCs w:val="26"/>
        </w:rPr>
        <w:t xml:space="preserve"> </w:t>
      </w:r>
      <w:r w:rsidR="00D33BAA" w:rsidRPr="00854771">
        <w:rPr>
          <w:rFonts w:ascii="Arial" w:hAnsi="Arial" w:cs="Arial"/>
          <w:bCs/>
          <w:iCs/>
          <w:sz w:val="26"/>
          <w:szCs w:val="26"/>
        </w:rPr>
        <w:t xml:space="preserve">обращениям даны разъяснения, на рассмотрении находятся </w:t>
      </w:r>
      <w:r w:rsidR="00287373">
        <w:rPr>
          <w:rFonts w:ascii="Arial" w:hAnsi="Arial" w:cs="Arial"/>
          <w:bCs/>
          <w:iCs/>
          <w:sz w:val="26"/>
          <w:szCs w:val="26"/>
        </w:rPr>
        <w:t>290</w:t>
      </w:r>
      <w:r w:rsidR="00D33BAA">
        <w:rPr>
          <w:rFonts w:ascii="Arial" w:hAnsi="Arial" w:cs="Arial"/>
          <w:bCs/>
          <w:iCs/>
          <w:sz w:val="26"/>
          <w:szCs w:val="26"/>
        </w:rPr>
        <w:t xml:space="preserve"> </w:t>
      </w:r>
      <w:r w:rsidR="00D33BAA" w:rsidRPr="00854771">
        <w:rPr>
          <w:rFonts w:ascii="Arial" w:hAnsi="Arial" w:cs="Arial"/>
          <w:bCs/>
          <w:iCs/>
          <w:sz w:val="26"/>
          <w:szCs w:val="26"/>
        </w:rPr>
        <w:t xml:space="preserve">обращений. </w:t>
      </w:r>
    </w:p>
    <w:p w:rsidR="00D33BAA" w:rsidRPr="00854771" w:rsidRDefault="00D33BAA" w:rsidP="00D33BAA">
      <w:pPr>
        <w:spacing w:line="276" w:lineRule="auto"/>
        <w:ind w:firstLine="709"/>
        <w:jc w:val="both"/>
        <w:rPr>
          <w:rFonts w:ascii="Arial" w:hAnsi="Arial" w:cs="Arial"/>
          <w:bCs/>
          <w:iCs/>
          <w:sz w:val="26"/>
          <w:szCs w:val="26"/>
        </w:rPr>
      </w:pPr>
      <w:r w:rsidRPr="00854771">
        <w:rPr>
          <w:rFonts w:ascii="Arial" w:hAnsi="Arial" w:cs="Arial"/>
          <w:bCs/>
          <w:iCs/>
          <w:sz w:val="26"/>
          <w:szCs w:val="26"/>
        </w:rPr>
        <w:t>По всем обращениям осуществляется контроль в соответствии с Федеральным законом от 02.05.2006 № 59-ФЗ «О порядке рассмотрения обращений граждан Российской Федерации».</w:t>
      </w:r>
    </w:p>
    <w:p w:rsidR="00287373" w:rsidRDefault="00287373" w:rsidP="00287373">
      <w:pPr>
        <w:tabs>
          <w:tab w:val="left" w:pos="720"/>
        </w:tabs>
        <w:spacing w:line="276" w:lineRule="auto"/>
        <w:jc w:val="both"/>
        <w:rPr>
          <w:rFonts w:ascii="Arial" w:hAnsi="Arial" w:cs="Arial"/>
          <w:b/>
          <w:sz w:val="26"/>
          <w:szCs w:val="26"/>
        </w:rPr>
      </w:pPr>
      <w:r>
        <w:rPr>
          <w:rFonts w:ascii="Arial" w:hAnsi="Arial" w:cs="Arial"/>
          <w:sz w:val="26"/>
          <w:szCs w:val="26"/>
        </w:rPr>
        <w:tab/>
        <w:t>В</w:t>
      </w:r>
      <w:r w:rsidRPr="006F7432">
        <w:rPr>
          <w:rFonts w:ascii="Arial" w:hAnsi="Arial" w:cs="Arial"/>
          <w:sz w:val="26"/>
          <w:szCs w:val="26"/>
        </w:rPr>
        <w:t xml:space="preserve"> </w:t>
      </w:r>
      <w:r w:rsidRPr="00287373">
        <w:rPr>
          <w:rFonts w:ascii="Arial" w:hAnsi="Arial" w:cs="Arial"/>
          <w:b/>
          <w:sz w:val="26"/>
          <w:szCs w:val="26"/>
        </w:rPr>
        <w:t xml:space="preserve">управление инспекции Государственного строительного надзора по Тюменской области </w:t>
      </w:r>
      <w:r w:rsidRPr="006F7432">
        <w:rPr>
          <w:rFonts w:ascii="Arial" w:hAnsi="Arial" w:cs="Arial"/>
          <w:sz w:val="26"/>
          <w:szCs w:val="26"/>
        </w:rPr>
        <w:t xml:space="preserve">поступило </w:t>
      </w:r>
      <w:r w:rsidRPr="00287373">
        <w:rPr>
          <w:rFonts w:ascii="Arial" w:hAnsi="Arial" w:cs="Arial"/>
          <w:sz w:val="26"/>
          <w:szCs w:val="26"/>
        </w:rPr>
        <w:t xml:space="preserve">115 </w:t>
      </w:r>
      <w:r w:rsidRPr="00D501A7">
        <w:rPr>
          <w:rFonts w:ascii="Arial" w:hAnsi="Arial" w:cs="Arial"/>
          <w:sz w:val="26"/>
          <w:szCs w:val="26"/>
        </w:rPr>
        <w:t>обращени</w:t>
      </w:r>
      <w:r>
        <w:rPr>
          <w:rFonts w:ascii="Arial" w:hAnsi="Arial" w:cs="Arial"/>
          <w:sz w:val="26"/>
          <w:szCs w:val="26"/>
        </w:rPr>
        <w:t>й</w:t>
      </w:r>
      <w:r w:rsidRPr="00D501A7">
        <w:rPr>
          <w:rFonts w:ascii="Arial" w:hAnsi="Arial" w:cs="Arial"/>
          <w:sz w:val="26"/>
          <w:szCs w:val="26"/>
        </w:rPr>
        <w:t xml:space="preserve"> граждан,  рассмотрено</w:t>
      </w:r>
      <w:r w:rsidRPr="00287373">
        <w:rPr>
          <w:rFonts w:ascii="Arial" w:hAnsi="Arial" w:cs="Arial"/>
          <w:sz w:val="26"/>
          <w:szCs w:val="26"/>
        </w:rPr>
        <w:t xml:space="preserve"> 105. </w:t>
      </w:r>
    </w:p>
    <w:p w:rsidR="00287373" w:rsidRPr="006F7432" w:rsidRDefault="00287373" w:rsidP="00287373">
      <w:pPr>
        <w:tabs>
          <w:tab w:val="left" w:pos="720"/>
        </w:tabs>
        <w:spacing w:line="276" w:lineRule="auto"/>
        <w:ind w:firstLine="709"/>
        <w:jc w:val="both"/>
        <w:rPr>
          <w:rFonts w:ascii="Arial" w:hAnsi="Arial" w:cs="Arial"/>
          <w:bCs/>
          <w:iCs/>
          <w:sz w:val="26"/>
          <w:szCs w:val="26"/>
        </w:rPr>
      </w:pPr>
      <w:r w:rsidRPr="006F7432">
        <w:rPr>
          <w:rFonts w:ascii="Arial" w:hAnsi="Arial" w:cs="Arial"/>
          <w:bCs/>
          <w:iCs/>
          <w:sz w:val="26"/>
          <w:szCs w:val="26"/>
        </w:rPr>
        <w:t>Работа осуществлялась в соответствии с ч. 4 ст. 8 Федерального закона от 02.05.2006 № 59-ФЗ «О порядке рассмотрения обращений граждан», в указанные действующим законодательством сроки.</w:t>
      </w:r>
    </w:p>
    <w:p w:rsidR="00287373" w:rsidRPr="006F7432" w:rsidRDefault="00287373" w:rsidP="00287373">
      <w:pPr>
        <w:tabs>
          <w:tab w:val="left" w:pos="720"/>
        </w:tabs>
        <w:spacing w:line="276" w:lineRule="auto"/>
        <w:ind w:firstLine="709"/>
        <w:jc w:val="both"/>
        <w:rPr>
          <w:rFonts w:ascii="Arial" w:hAnsi="Arial" w:cs="Arial"/>
          <w:sz w:val="26"/>
          <w:szCs w:val="26"/>
        </w:rPr>
      </w:pPr>
      <w:r w:rsidRPr="006F7432">
        <w:rPr>
          <w:rFonts w:ascii="Arial" w:hAnsi="Arial" w:cs="Arial"/>
          <w:bCs/>
          <w:sz w:val="26"/>
          <w:szCs w:val="26"/>
        </w:rPr>
        <w:t>Анализ  обращений показывает, что граждане поднимают в них следующие вопросы:</w:t>
      </w:r>
    </w:p>
    <w:p w:rsidR="00287373" w:rsidRPr="00287373" w:rsidRDefault="00287373" w:rsidP="00287373">
      <w:pPr>
        <w:tabs>
          <w:tab w:val="left" w:pos="720"/>
        </w:tabs>
        <w:spacing w:line="276" w:lineRule="auto"/>
        <w:ind w:firstLine="709"/>
        <w:jc w:val="both"/>
        <w:rPr>
          <w:rFonts w:ascii="Arial" w:hAnsi="Arial" w:cs="Arial"/>
          <w:bCs/>
          <w:iCs/>
          <w:sz w:val="26"/>
          <w:szCs w:val="26"/>
        </w:rPr>
      </w:pPr>
      <w:r w:rsidRPr="00287373">
        <w:rPr>
          <w:rFonts w:ascii="Arial" w:hAnsi="Arial" w:cs="Arial"/>
          <w:bCs/>
          <w:iCs/>
          <w:sz w:val="26"/>
          <w:szCs w:val="26"/>
        </w:rPr>
        <w:t xml:space="preserve">1. Нарушение прав граждан – участников строительства. </w:t>
      </w:r>
    </w:p>
    <w:p w:rsidR="00287373" w:rsidRPr="00287373" w:rsidRDefault="00287373" w:rsidP="00287373">
      <w:pPr>
        <w:tabs>
          <w:tab w:val="left" w:pos="720"/>
        </w:tabs>
        <w:spacing w:line="276" w:lineRule="auto"/>
        <w:ind w:firstLine="709"/>
        <w:jc w:val="both"/>
        <w:rPr>
          <w:rFonts w:ascii="Arial" w:hAnsi="Arial" w:cs="Arial"/>
          <w:bCs/>
          <w:iCs/>
          <w:sz w:val="26"/>
          <w:szCs w:val="26"/>
        </w:rPr>
      </w:pPr>
      <w:r w:rsidRPr="00287373">
        <w:rPr>
          <w:rFonts w:ascii="Arial" w:hAnsi="Arial" w:cs="Arial"/>
          <w:bCs/>
          <w:iCs/>
          <w:sz w:val="26"/>
          <w:szCs w:val="26"/>
        </w:rPr>
        <w:t xml:space="preserve">2.Принимаемые меры органами исполнительной власти Тюменской области по завершению строительства «проблемных» объектов. </w:t>
      </w:r>
    </w:p>
    <w:p w:rsidR="00287373" w:rsidRPr="00287373" w:rsidRDefault="00287373" w:rsidP="00287373">
      <w:pPr>
        <w:tabs>
          <w:tab w:val="left" w:pos="720"/>
        </w:tabs>
        <w:spacing w:line="276" w:lineRule="auto"/>
        <w:ind w:firstLine="709"/>
        <w:jc w:val="both"/>
        <w:rPr>
          <w:rFonts w:ascii="Arial" w:hAnsi="Arial" w:cs="Arial"/>
          <w:bCs/>
          <w:iCs/>
          <w:sz w:val="26"/>
          <w:szCs w:val="26"/>
        </w:rPr>
      </w:pPr>
      <w:r w:rsidRPr="00287373">
        <w:rPr>
          <w:rFonts w:ascii="Arial" w:hAnsi="Arial" w:cs="Arial"/>
          <w:bCs/>
          <w:iCs/>
          <w:sz w:val="26"/>
          <w:szCs w:val="26"/>
        </w:rPr>
        <w:t>3.Нарушение градостроительных норм и правил при строительстве объектов.</w:t>
      </w:r>
    </w:p>
    <w:p w:rsidR="00287373" w:rsidRDefault="00287373" w:rsidP="00287373">
      <w:pPr>
        <w:pStyle w:val="22"/>
        <w:tabs>
          <w:tab w:val="left" w:pos="720"/>
        </w:tabs>
        <w:spacing w:line="276" w:lineRule="auto"/>
        <w:ind w:left="0" w:firstLine="709"/>
        <w:jc w:val="both"/>
        <w:rPr>
          <w:rFonts w:cs="Arial"/>
          <w:bCs/>
          <w:sz w:val="26"/>
          <w:szCs w:val="26"/>
        </w:rPr>
      </w:pPr>
      <w:r w:rsidRPr="006F7432">
        <w:rPr>
          <w:rFonts w:cs="Arial"/>
          <w:bCs/>
          <w:sz w:val="26"/>
          <w:szCs w:val="26"/>
        </w:rPr>
        <w:t>Число обращений, поступивших в 201</w:t>
      </w:r>
      <w:r>
        <w:rPr>
          <w:rFonts w:cs="Arial"/>
          <w:bCs/>
          <w:sz w:val="26"/>
          <w:szCs w:val="26"/>
        </w:rPr>
        <w:t>5</w:t>
      </w:r>
      <w:r w:rsidRPr="006F7432">
        <w:rPr>
          <w:rFonts w:cs="Arial"/>
          <w:bCs/>
          <w:sz w:val="26"/>
          <w:szCs w:val="26"/>
        </w:rPr>
        <w:t xml:space="preserve"> году</w:t>
      </w:r>
      <w:r>
        <w:rPr>
          <w:rFonts w:cs="Arial"/>
          <w:bCs/>
          <w:sz w:val="26"/>
          <w:szCs w:val="26"/>
        </w:rPr>
        <w:t>,</w:t>
      </w:r>
      <w:r w:rsidRPr="006F7432">
        <w:rPr>
          <w:rFonts w:cs="Arial"/>
          <w:bCs/>
          <w:sz w:val="26"/>
          <w:szCs w:val="26"/>
        </w:rPr>
        <w:t xml:space="preserve">  </w:t>
      </w:r>
      <w:r>
        <w:rPr>
          <w:rFonts w:cs="Arial"/>
          <w:bCs/>
          <w:sz w:val="26"/>
          <w:szCs w:val="26"/>
        </w:rPr>
        <w:t xml:space="preserve">уменьшилось </w:t>
      </w:r>
      <w:r w:rsidRPr="006F7432">
        <w:rPr>
          <w:rFonts w:cs="Arial"/>
          <w:bCs/>
          <w:sz w:val="26"/>
          <w:szCs w:val="26"/>
        </w:rPr>
        <w:t>по сравнению с тем же периодом  201</w:t>
      </w:r>
      <w:r>
        <w:rPr>
          <w:rFonts w:cs="Arial"/>
          <w:bCs/>
          <w:sz w:val="26"/>
          <w:szCs w:val="26"/>
        </w:rPr>
        <w:t>4</w:t>
      </w:r>
      <w:r w:rsidRPr="006F7432">
        <w:rPr>
          <w:rFonts w:cs="Arial"/>
          <w:bCs/>
          <w:sz w:val="26"/>
          <w:szCs w:val="26"/>
        </w:rPr>
        <w:t xml:space="preserve">  года</w:t>
      </w:r>
      <w:r>
        <w:rPr>
          <w:rFonts w:cs="Arial"/>
          <w:bCs/>
          <w:sz w:val="26"/>
          <w:szCs w:val="26"/>
        </w:rPr>
        <w:t>.</w:t>
      </w:r>
      <w:r w:rsidRPr="006F7432">
        <w:rPr>
          <w:rFonts w:cs="Arial"/>
          <w:bCs/>
          <w:sz w:val="26"/>
          <w:szCs w:val="26"/>
        </w:rPr>
        <w:t xml:space="preserve"> </w:t>
      </w:r>
    </w:p>
    <w:p w:rsidR="00287373" w:rsidRPr="004139AE" w:rsidRDefault="00287373" w:rsidP="00287373">
      <w:pPr>
        <w:pStyle w:val="22"/>
        <w:spacing w:line="276" w:lineRule="auto"/>
        <w:ind w:left="0" w:firstLine="709"/>
        <w:jc w:val="both"/>
        <w:rPr>
          <w:rFonts w:cs="Arial"/>
          <w:sz w:val="26"/>
          <w:szCs w:val="26"/>
        </w:rPr>
      </w:pPr>
      <w:r w:rsidRPr="00CF3BC5">
        <w:rPr>
          <w:rFonts w:cs="Arial"/>
          <w:sz w:val="26"/>
          <w:szCs w:val="26"/>
        </w:rPr>
        <w:t xml:space="preserve">Главное управление строительства Тюменской области является исполнительным органом государственной власти Тюменской области, осуществляющим </w:t>
      </w:r>
      <w:r>
        <w:rPr>
          <w:rFonts w:cs="Arial"/>
          <w:sz w:val="26"/>
          <w:szCs w:val="26"/>
        </w:rPr>
        <w:t xml:space="preserve"> </w:t>
      </w:r>
      <w:r w:rsidRPr="00CF3BC5">
        <w:rPr>
          <w:rFonts w:cs="Arial"/>
          <w:sz w:val="26"/>
          <w:szCs w:val="26"/>
        </w:rPr>
        <w:t xml:space="preserve">государственный </w:t>
      </w:r>
      <w:r>
        <w:rPr>
          <w:rFonts w:cs="Arial"/>
          <w:sz w:val="26"/>
          <w:szCs w:val="26"/>
        </w:rPr>
        <w:t xml:space="preserve">  </w:t>
      </w:r>
      <w:r w:rsidRPr="00CF3BC5">
        <w:rPr>
          <w:rFonts w:cs="Arial"/>
          <w:sz w:val="26"/>
          <w:szCs w:val="26"/>
        </w:rPr>
        <w:t xml:space="preserve">контроль (надзор) </w:t>
      </w:r>
      <w:r>
        <w:rPr>
          <w:rFonts w:cs="Arial"/>
          <w:sz w:val="26"/>
          <w:szCs w:val="26"/>
        </w:rPr>
        <w:t xml:space="preserve"> </w:t>
      </w:r>
      <w:r w:rsidRPr="00CF3BC5">
        <w:rPr>
          <w:rFonts w:cs="Arial"/>
          <w:sz w:val="26"/>
          <w:szCs w:val="26"/>
        </w:rPr>
        <w:t xml:space="preserve">в </w:t>
      </w:r>
      <w:r>
        <w:rPr>
          <w:rFonts w:cs="Arial"/>
          <w:sz w:val="26"/>
          <w:szCs w:val="26"/>
        </w:rPr>
        <w:t xml:space="preserve">  </w:t>
      </w:r>
      <w:r w:rsidRPr="00CF3BC5">
        <w:rPr>
          <w:rFonts w:cs="Arial"/>
          <w:sz w:val="26"/>
          <w:szCs w:val="26"/>
        </w:rPr>
        <w:t xml:space="preserve">области </w:t>
      </w:r>
      <w:r>
        <w:rPr>
          <w:rFonts w:cs="Arial"/>
          <w:sz w:val="26"/>
          <w:szCs w:val="26"/>
        </w:rPr>
        <w:t xml:space="preserve">  долевого </w:t>
      </w:r>
      <w:r w:rsidRPr="00CF3BC5">
        <w:rPr>
          <w:rFonts w:cs="Arial"/>
          <w:sz w:val="26"/>
          <w:szCs w:val="26"/>
        </w:rPr>
        <w:t>строительства многоквартирных домов и иных объектов недвижимости и в рамках имеющихся полномочий осуществляет</w:t>
      </w:r>
      <w:r>
        <w:rPr>
          <w:rFonts w:cs="Arial"/>
          <w:sz w:val="26"/>
          <w:szCs w:val="26"/>
        </w:rPr>
        <w:t xml:space="preserve"> </w:t>
      </w:r>
      <w:r w:rsidRPr="00CF3BC5">
        <w:rPr>
          <w:rFonts w:cs="Arial"/>
          <w:sz w:val="26"/>
          <w:szCs w:val="26"/>
        </w:rPr>
        <w:t xml:space="preserve"> функции</w:t>
      </w:r>
      <w:r>
        <w:rPr>
          <w:rFonts w:cs="Arial"/>
          <w:sz w:val="26"/>
          <w:szCs w:val="26"/>
        </w:rPr>
        <w:t xml:space="preserve"> </w:t>
      </w:r>
      <w:r w:rsidRPr="00CF3BC5">
        <w:rPr>
          <w:rFonts w:cs="Arial"/>
          <w:sz w:val="26"/>
          <w:szCs w:val="26"/>
        </w:rPr>
        <w:t xml:space="preserve"> по </w:t>
      </w:r>
      <w:r>
        <w:rPr>
          <w:rFonts w:cs="Arial"/>
          <w:sz w:val="26"/>
          <w:szCs w:val="26"/>
        </w:rPr>
        <w:t xml:space="preserve"> </w:t>
      </w:r>
      <w:r w:rsidRPr="00CF3BC5">
        <w:rPr>
          <w:rFonts w:cs="Arial"/>
          <w:sz w:val="26"/>
          <w:szCs w:val="26"/>
        </w:rPr>
        <w:t xml:space="preserve">формированию ведению реестра граждан, чьи денежные средства привлечены для строительства многоквартирных домов и чьи права </w:t>
      </w:r>
      <w:proofErr w:type="gramStart"/>
      <w:r w:rsidRPr="00CF3BC5">
        <w:rPr>
          <w:rFonts w:cs="Arial"/>
          <w:sz w:val="26"/>
          <w:szCs w:val="26"/>
        </w:rPr>
        <w:t>нарушены</w:t>
      </w:r>
      <w:proofErr w:type="gramEnd"/>
      <w:r w:rsidRPr="00CF3BC5">
        <w:rPr>
          <w:rFonts w:cs="Arial"/>
          <w:sz w:val="26"/>
          <w:szCs w:val="26"/>
        </w:rPr>
        <w:t xml:space="preserve">, в соответствии </w:t>
      </w:r>
      <w:r w:rsidRPr="004139AE">
        <w:rPr>
          <w:rFonts w:cs="Arial"/>
          <w:sz w:val="26"/>
          <w:szCs w:val="26"/>
        </w:rPr>
        <w:t>с указанным приказом и на основании заявлений граждан о включении в данный реестр.</w:t>
      </w:r>
    </w:p>
    <w:p w:rsidR="00287373" w:rsidRPr="004139AE" w:rsidRDefault="00287373" w:rsidP="00287373">
      <w:pPr>
        <w:pStyle w:val="22"/>
        <w:spacing w:line="276" w:lineRule="auto"/>
        <w:ind w:left="0" w:firstLine="709"/>
        <w:jc w:val="both"/>
        <w:rPr>
          <w:rFonts w:cs="Arial"/>
          <w:sz w:val="26"/>
          <w:szCs w:val="26"/>
        </w:rPr>
      </w:pPr>
      <w:r w:rsidRPr="004139AE">
        <w:rPr>
          <w:rFonts w:cs="Arial"/>
          <w:sz w:val="26"/>
          <w:szCs w:val="26"/>
        </w:rPr>
        <w:t>По результатам рассмотрени</w:t>
      </w:r>
      <w:r>
        <w:rPr>
          <w:rFonts w:cs="Arial"/>
          <w:sz w:val="26"/>
          <w:szCs w:val="26"/>
        </w:rPr>
        <w:t xml:space="preserve">я таких заявлений, </w:t>
      </w:r>
      <w:r w:rsidRPr="004139AE">
        <w:rPr>
          <w:rFonts w:cs="Arial"/>
          <w:sz w:val="26"/>
          <w:szCs w:val="26"/>
        </w:rPr>
        <w:t xml:space="preserve">принимается решение о признании гражданина пострадавшим и о включении его в </w:t>
      </w:r>
      <w:r w:rsidRPr="004139AE">
        <w:rPr>
          <w:rFonts w:cs="Arial"/>
          <w:iCs/>
          <w:sz w:val="26"/>
          <w:szCs w:val="26"/>
        </w:rPr>
        <w:t xml:space="preserve">реестр граждан, чьи денежные средства привлечены для строительства многоквартирных домов и чьи права нарушены </w:t>
      </w:r>
      <w:r w:rsidRPr="004139AE">
        <w:rPr>
          <w:rFonts w:cs="Arial"/>
          <w:sz w:val="26"/>
          <w:szCs w:val="26"/>
        </w:rPr>
        <w:t>или о мотивированном отказе во включении в такой реестр. Копия принятого решения в установленном порядке направляется заявителю.</w:t>
      </w:r>
    </w:p>
    <w:p w:rsidR="00287373" w:rsidRPr="004139AE" w:rsidRDefault="00287373" w:rsidP="00287373">
      <w:pPr>
        <w:pStyle w:val="22"/>
        <w:spacing w:line="276" w:lineRule="auto"/>
        <w:ind w:left="0" w:firstLine="709"/>
        <w:jc w:val="both"/>
        <w:rPr>
          <w:rFonts w:cs="Arial"/>
          <w:sz w:val="26"/>
          <w:szCs w:val="26"/>
        </w:rPr>
      </w:pPr>
      <w:r w:rsidRPr="004139AE">
        <w:rPr>
          <w:rStyle w:val="itemtext1"/>
          <w:rFonts w:cs="Arial"/>
          <w:sz w:val="26"/>
          <w:szCs w:val="26"/>
        </w:rPr>
        <w:t xml:space="preserve">По вопросу включения граждан в указанный реестр рассмотрено </w:t>
      </w:r>
      <w:r w:rsidRPr="00287373">
        <w:rPr>
          <w:rStyle w:val="itemtext1"/>
          <w:rFonts w:cs="Arial"/>
          <w:sz w:val="26"/>
          <w:szCs w:val="26"/>
        </w:rPr>
        <w:t>1</w:t>
      </w:r>
      <w:r w:rsidRPr="00CA2B41">
        <w:rPr>
          <w:rStyle w:val="itemtext1"/>
          <w:rFonts w:cs="Arial"/>
          <w:b/>
          <w:sz w:val="26"/>
          <w:szCs w:val="26"/>
        </w:rPr>
        <w:t xml:space="preserve"> </w:t>
      </w:r>
      <w:r w:rsidRPr="00C97111">
        <w:rPr>
          <w:rStyle w:val="itemtext1"/>
          <w:rFonts w:cs="Arial"/>
          <w:sz w:val="26"/>
          <w:szCs w:val="26"/>
        </w:rPr>
        <w:t>заявлени</w:t>
      </w:r>
      <w:r>
        <w:rPr>
          <w:rStyle w:val="itemtext1"/>
          <w:rFonts w:cs="Arial"/>
          <w:sz w:val="26"/>
          <w:szCs w:val="26"/>
        </w:rPr>
        <w:t>е</w:t>
      </w:r>
      <w:r w:rsidRPr="004139AE">
        <w:rPr>
          <w:rStyle w:val="itemtext1"/>
          <w:rFonts w:cs="Arial"/>
          <w:sz w:val="26"/>
          <w:szCs w:val="26"/>
        </w:rPr>
        <w:t xml:space="preserve">, </w:t>
      </w:r>
      <w:r>
        <w:rPr>
          <w:rStyle w:val="itemtext1"/>
          <w:rFonts w:cs="Arial"/>
          <w:sz w:val="26"/>
          <w:szCs w:val="26"/>
        </w:rPr>
        <w:t xml:space="preserve">по которому </w:t>
      </w:r>
      <w:r w:rsidRPr="004139AE">
        <w:rPr>
          <w:rStyle w:val="itemtext1"/>
          <w:rFonts w:cs="Arial"/>
          <w:sz w:val="26"/>
          <w:szCs w:val="26"/>
        </w:rPr>
        <w:t xml:space="preserve">принято решение об </w:t>
      </w:r>
      <w:proofErr w:type="gramStart"/>
      <w:r w:rsidRPr="004139AE">
        <w:rPr>
          <w:rStyle w:val="itemtext1"/>
          <w:rFonts w:cs="Arial"/>
          <w:sz w:val="26"/>
          <w:szCs w:val="26"/>
        </w:rPr>
        <w:t>отказе</w:t>
      </w:r>
      <w:proofErr w:type="gramEnd"/>
      <w:r w:rsidRPr="004139AE">
        <w:rPr>
          <w:rStyle w:val="itemtext1"/>
          <w:rFonts w:cs="Arial"/>
          <w:sz w:val="26"/>
          <w:szCs w:val="26"/>
        </w:rPr>
        <w:t xml:space="preserve"> о включении в реестр</w:t>
      </w:r>
      <w:r>
        <w:rPr>
          <w:rStyle w:val="itemtext1"/>
          <w:rFonts w:cs="Arial"/>
          <w:sz w:val="26"/>
          <w:szCs w:val="26"/>
        </w:rPr>
        <w:t>,</w:t>
      </w:r>
      <w:r w:rsidRPr="004139AE">
        <w:rPr>
          <w:rStyle w:val="itemtext1"/>
          <w:rFonts w:cs="Arial"/>
          <w:sz w:val="26"/>
          <w:szCs w:val="26"/>
        </w:rPr>
        <w:t xml:space="preserve"> на рассмотрении</w:t>
      </w:r>
      <w:r w:rsidRPr="002537E1">
        <w:rPr>
          <w:rStyle w:val="itemtext1"/>
          <w:rFonts w:cs="Arial"/>
          <w:sz w:val="26"/>
          <w:szCs w:val="26"/>
        </w:rPr>
        <w:t xml:space="preserve"> </w:t>
      </w:r>
      <w:r w:rsidRPr="004139AE">
        <w:rPr>
          <w:rStyle w:val="itemtext1"/>
          <w:rFonts w:cs="Arial"/>
          <w:sz w:val="26"/>
          <w:szCs w:val="26"/>
        </w:rPr>
        <w:t>заявлени</w:t>
      </w:r>
      <w:r>
        <w:rPr>
          <w:rStyle w:val="itemtext1"/>
          <w:rFonts w:cs="Arial"/>
          <w:sz w:val="26"/>
          <w:szCs w:val="26"/>
        </w:rPr>
        <w:t>й</w:t>
      </w:r>
      <w:r w:rsidRPr="004139AE">
        <w:rPr>
          <w:rStyle w:val="itemtext1"/>
          <w:rFonts w:cs="Arial"/>
          <w:sz w:val="26"/>
          <w:szCs w:val="26"/>
        </w:rPr>
        <w:t xml:space="preserve"> н</w:t>
      </w:r>
      <w:r>
        <w:rPr>
          <w:rStyle w:val="itemtext1"/>
          <w:rFonts w:cs="Arial"/>
          <w:sz w:val="26"/>
          <w:szCs w:val="26"/>
        </w:rPr>
        <w:t>ет</w:t>
      </w:r>
      <w:r w:rsidRPr="004139AE">
        <w:rPr>
          <w:rStyle w:val="itemtext1"/>
          <w:rFonts w:cs="Arial"/>
          <w:sz w:val="26"/>
          <w:szCs w:val="26"/>
        </w:rPr>
        <w:t>.</w:t>
      </w:r>
    </w:p>
    <w:p w:rsidR="00287373" w:rsidRDefault="00287373" w:rsidP="00287373">
      <w:pPr>
        <w:pStyle w:val="22"/>
        <w:spacing w:line="276" w:lineRule="auto"/>
        <w:ind w:left="0" w:firstLine="709"/>
        <w:jc w:val="both"/>
        <w:rPr>
          <w:rFonts w:cs="Arial"/>
          <w:sz w:val="26"/>
          <w:szCs w:val="26"/>
        </w:rPr>
      </w:pPr>
      <w:proofErr w:type="gramStart"/>
      <w:r w:rsidRPr="004139AE">
        <w:rPr>
          <w:rFonts w:cs="Arial"/>
          <w:sz w:val="26"/>
          <w:szCs w:val="26"/>
        </w:rPr>
        <w:lastRenderedPageBreak/>
        <w:t>Реестр позволяет  вести учет количества граждан, чьи денежные средства привлечены для строительства многоквартирных домов и чьи права нарушены, а также учет объектов, при строительстве которых застройщиками нарушаются требования законодательства об участии в долевом ст</w:t>
      </w:r>
      <w:r>
        <w:rPr>
          <w:rFonts w:cs="Arial"/>
          <w:sz w:val="26"/>
          <w:szCs w:val="26"/>
        </w:rPr>
        <w:t>роительстве.</w:t>
      </w:r>
      <w:proofErr w:type="gramEnd"/>
    </w:p>
    <w:p w:rsidR="00287373" w:rsidRDefault="00287373" w:rsidP="00287373">
      <w:pPr>
        <w:pStyle w:val="22"/>
        <w:spacing w:line="276" w:lineRule="auto"/>
        <w:ind w:left="0" w:firstLine="709"/>
        <w:jc w:val="both"/>
        <w:rPr>
          <w:rFonts w:cs="Arial"/>
          <w:sz w:val="26"/>
          <w:szCs w:val="26"/>
        </w:rPr>
      </w:pPr>
      <w:r w:rsidRPr="004139AE">
        <w:rPr>
          <w:rFonts w:cs="Arial"/>
          <w:sz w:val="26"/>
          <w:szCs w:val="26"/>
        </w:rPr>
        <w:t xml:space="preserve">Однако, основной темой обращений граждан - дольщиков (поступило </w:t>
      </w:r>
      <w:r w:rsidRPr="00287373">
        <w:rPr>
          <w:rFonts w:cs="Arial"/>
          <w:sz w:val="26"/>
          <w:szCs w:val="26"/>
        </w:rPr>
        <w:t xml:space="preserve">69 </w:t>
      </w:r>
      <w:r w:rsidRPr="004139AE">
        <w:rPr>
          <w:rFonts w:cs="Arial"/>
          <w:sz w:val="26"/>
          <w:szCs w:val="26"/>
        </w:rPr>
        <w:t xml:space="preserve">обращений) является нарушение сроков ввода в эксплуатацию объектов капитального строительства, принятые органами исполнительной власти меры по разрешению ситуации, связанной с «проблемными» объектами, а также привлечение к ответственности застройщиков, допустивших нарушения требований законодательства об участии в долевом строительстве. </w:t>
      </w:r>
    </w:p>
    <w:p w:rsidR="00287373" w:rsidRPr="004139AE" w:rsidRDefault="00287373" w:rsidP="00287373">
      <w:pPr>
        <w:pStyle w:val="22"/>
        <w:spacing w:line="276" w:lineRule="auto"/>
        <w:ind w:left="0" w:firstLine="709"/>
        <w:jc w:val="both"/>
        <w:rPr>
          <w:rFonts w:cs="Arial"/>
          <w:sz w:val="26"/>
          <w:szCs w:val="26"/>
        </w:rPr>
      </w:pPr>
      <w:r w:rsidRPr="004139AE">
        <w:rPr>
          <w:rFonts w:cs="Arial"/>
          <w:sz w:val="26"/>
          <w:szCs w:val="26"/>
        </w:rPr>
        <w:t xml:space="preserve"> По результатам рассмотрения, заявителям разъясняются положения и требования действующего законодательства об участии в долевом строительстве,  о банкротстве - в части установления особенностей банкротства застройщиков, привлекавших денежные средства дольщиков, Жилищного кодекса  - в части разъяснения порядка создания жилищно-строительного кооператива, порядка приема в члены ЖСК, условий передачи ЖСК гражданину жилого помещения; необходимость обращения по отдельным вопросам в иные компетентные органы исполнительной власти или решения поставленных вопросов в судебном порядке.</w:t>
      </w:r>
    </w:p>
    <w:p w:rsidR="00287373" w:rsidRPr="00287373" w:rsidRDefault="00287373" w:rsidP="00287373">
      <w:pPr>
        <w:autoSpaceDE w:val="0"/>
        <w:autoSpaceDN w:val="0"/>
        <w:adjustRightInd w:val="0"/>
        <w:spacing w:line="276" w:lineRule="auto"/>
        <w:ind w:firstLine="709"/>
        <w:jc w:val="both"/>
        <w:outlineLvl w:val="0"/>
        <w:rPr>
          <w:rFonts w:ascii="Arial" w:hAnsi="Arial" w:cs="Arial"/>
          <w:sz w:val="26"/>
          <w:szCs w:val="26"/>
        </w:rPr>
      </w:pPr>
      <w:r w:rsidRPr="004139AE">
        <w:rPr>
          <w:rFonts w:ascii="Arial" w:hAnsi="Arial" w:cs="Arial"/>
          <w:sz w:val="26"/>
          <w:szCs w:val="26"/>
        </w:rPr>
        <w:t xml:space="preserve">В основном ответы на обращения граждан носили разъяснительный и </w:t>
      </w:r>
      <w:r>
        <w:rPr>
          <w:rFonts w:ascii="Arial" w:hAnsi="Arial" w:cs="Arial"/>
          <w:sz w:val="26"/>
          <w:szCs w:val="26"/>
        </w:rPr>
        <w:t xml:space="preserve">   </w:t>
      </w:r>
      <w:r w:rsidRPr="004139AE">
        <w:rPr>
          <w:rFonts w:ascii="Arial" w:hAnsi="Arial" w:cs="Arial"/>
          <w:sz w:val="26"/>
          <w:szCs w:val="26"/>
        </w:rPr>
        <w:t>рекомендательный характер.</w:t>
      </w:r>
    </w:p>
    <w:p w:rsidR="00287373" w:rsidRDefault="00287373" w:rsidP="00287373">
      <w:pPr>
        <w:autoSpaceDE w:val="0"/>
        <w:autoSpaceDN w:val="0"/>
        <w:adjustRightInd w:val="0"/>
        <w:spacing w:line="276" w:lineRule="auto"/>
        <w:ind w:firstLine="709"/>
        <w:jc w:val="both"/>
        <w:outlineLvl w:val="0"/>
        <w:rPr>
          <w:rFonts w:ascii="Arial" w:hAnsi="Arial" w:cs="Arial"/>
          <w:sz w:val="26"/>
          <w:szCs w:val="26"/>
        </w:rPr>
      </w:pPr>
      <w:r w:rsidRPr="004139AE">
        <w:rPr>
          <w:rFonts w:ascii="Arial" w:hAnsi="Arial" w:cs="Arial"/>
          <w:sz w:val="26"/>
          <w:szCs w:val="26"/>
        </w:rPr>
        <w:t>По вопросам н</w:t>
      </w:r>
      <w:r w:rsidRPr="00287373">
        <w:rPr>
          <w:rFonts w:ascii="Arial" w:hAnsi="Arial" w:cs="Arial"/>
          <w:sz w:val="26"/>
          <w:szCs w:val="26"/>
        </w:rPr>
        <w:t>арушения градостроительных норм и правил при строительстве объектов поступило</w:t>
      </w:r>
      <w:r w:rsidRPr="004139AE">
        <w:rPr>
          <w:rFonts w:ascii="Arial" w:hAnsi="Arial" w:cs="Arial"/>
          <w:sz w:val="26"/>
          <w:szCs w:val="26"/>
        </w:rPr>
        <w:t xml:space="preserve"> </w:t>
      </w:r>
      <w:r w:rsidRPr="00287373">
        <w:rPr>
          <w:rFonts w:ascii="Arial" w:hAnsi="Arial" w:cs="Arial"/>
          <w:sz w:val="26"/>
          <w:szCs w:val="26"/>
        </w:rPr>
        <w:t>46</w:t>
      </w:r>
      <w:r>
        <w:rPr>
          <w:rFonts w:ascii="Arial" w:hAnsi="Arial" w:cs="Arial"/>
          <w:sz w:val="26"/>
          <w:szCs w:val="26"/>
        </w:rPr>
        <w:t xml:space="preserve"> жалоб. </w:t>
      </w:r>
      <w:r w:rsidRPr="004139AE">
        <w:rPr>
          <w:rFonts w:ascii="Arial" w:hAnsi="Arial" w:cs="Arial"/>
          <w:sz w:val="26"/>
          <w:szCs w:val="26"/>
        </w:rPr>
        <w:t xml:space="preserve">По </w:t>
      </w:r>
      <w:r w:rsidRPr="00287373">
        <w:rPr>
          <w:rFonts w:ascii="Arial" w:hAnsi="Arial" w:cs="Arial"/>
          <w:sz w:val="26"/>
          <w:szCs w:val="26"/>
        </w:rPr>
        <w:t xml:space="preserve">3 </w:t>
      </w:r>
      <w:r w:rsidRPr="004139AE">
        <w:rPr>
          <w:rFonts w:ascii="Arial" w:hAnsi="Arial" w:cs="Arial"/>
          <w:sz w:val="26"/>
          <w:szCs w:val="26"/>
        </w:rPr>
        <w:t>обращениям  приняты меры по защите и восстановлению нарушенных прав граждан.</w:t>
      </w:r>
      <w:r>
        <w:rPr>
          <w:rFonts w:ascii="Arial" w:hAnsi="Arial" w:cs="Arial"/>
          <w:sz w:val="26"/>
          <w:szCs w:val="26"/>
        </w:rPr>
        <w:t xml:space="preserve"> </w:t>
      </w:r>
      <w:r w:rsidRPr="004139AE">
        <w:rPr>
          <w:rFonts w:ascii="Arial" w:hAnsi="Arial" w:cs="Arial"/>
          <w:sz w:val="26"/>
          <w:szCs w:val="26"/>
        </w:rPr>
        <w:t xml:space="preserve">В </w:t>
      </w:r>
      <w:r w:rsidRPr="00287373">
        <w:rPr>
          <w:rFonts w:ascii="Arial" w:hAnsi="Arial" w:cs="Arial"/>
          <w:sz w:val="26"/>
          <w:szCs w:val="26"/>
        </w:rPr>
        <w:t xml:space="preserve">1 </w:t>
      </w:r>
      <w:r w:rsidRPr="004139AE">
        <w:rPr>
          <w:rFonts w:ascii="Arial" w:hAnsi="Arial" w:cs="Arial"/>
          <w:sz w:val="26"/>
          <w:szCs w:val="26"/>
        </w:rPr>
        <w:t>случа</w:t>
      </w:r>
      <w:r>
        <w:rPr>
          <w:rFonts w:ascii="Arial" w:hAnsi="Arial" w:cs="Arial"/>
          <w:sz w:val="26"/>
          <w:szCs w:val="26"/>
        </w:rPr>
        <w:t>е</w:t>
      </w:r>
      <w:r w:rsidRPr="004139AE">
        <w:rPr>
          <w:rFonts w:ascii="Arial" w:hAnsi="Arial" w:cs="Arial"/>
          <w:sz w:val="26"/>
          <w:szCs w:val="26"/>
        </w:rPr>
        <w:t xml:space="preserve"> виновные  наказаны. </w:t>
      </w:r>
    </w:p>
    <w:p w:rsidR="00287373" w:rsidRPr="00B460F8" w:rsidRDefault="00287373" w:rsidP="00287373">
      <w:pPr>
        <w:autoSpaceDE w:val="0"/>
        <w:autoSpaceDN w:val="0"/>
        <w:adjustRightInd w:val="0"/>
        <w:spacing w:line="276" w:lineRule="auto"/>
        <w:ind w:firstLine="709"/>
        <w:jc w:val="both"/>
        <w:outlineLvl w:val="0"/>
        <w:rPr>
          <w:rFonts w:ascii="Arial" w:hAnsi="Arial" w:cs="Arial"/>
          <w:sz w:val="26"/>
          <w:szCs w:val="26"/>
        </w:rPr>
      </w:pPr>
      <w:r w:rsidRPr="00184EDD">
        <w:rPr>
          <w:rFonts w:ascii="Arial" w:hAnsi="Arial" w:cs="Arial"/>
          <w:sz w:val="26"/>
          <w:szCs w:val="26"/>
        </w:rPr>
        <w:t xml:space="preserve">По обращению </w:t>
      </w:r>
      <w:r>
        <w:rPr>
          <w:rFonts w:ascii="Arial" w:hAnsi="Arial" w:cs="Arial"/>
          <w:sz w:val="26"/>
          <w:szCs w:val="26"/>
        </w:rPr>
        <w:t>Трубы Н.С</w:t>
      </w:r>
      <w:r w:rsidRPr="00184EDD">
        <w:rPr>
          <w:rFonts w:ascii="Arial" w:hAnsi="Arial" w:cs="Arial"/>
          <w:sz w:val="26"/>
          <w:szCs w:val="26"/>
        </w:rPr>
        <w:t xml:space="preserve">. </w:t>
      </w:r>
      <w:r w:rsidRPr="00287373">
        <w:rPr>
          <w:rFonts w:ascii="Arial" w:hAnsi="Arial" w:cs="Arial"/>
          <w:sz w:val="26"/>
          <w:szCs w:val="26"/>
        </w:rPr>
        <w:t xml:space="preserve">о фактах самовольной реконструкции встроено-пристроенного помещения к жилому дому № 77 по ул. Ямская в </w:t>
      </w:r>
      <w:proofErr w:type="spellStart"/>
      <w:r w:rsidRPr="00287373">
        <w:rPr>
          <w:rFonts w:ascii="Arial" w:hAnsi="Arial" w:cs="Arial"/>
          <w:sz w:val="26"/>
          <w:szCs w:val="26"/>
        </w:rPr>
        <w:t>г</w:t>
      </w:r>
      <w:proofErr w:type="gramStart"/>
      <w:r w:rsidRPr="00287373">
        <w:rPr>
          <w:rFonts w:ascii="Arial" w:hAnsi="Arial" w:cs="Arial"/>
          <w:sz w:val="26"/>
          <w:szCs w:val="26"/>
        </w:rPr>
        <w:t>.Т</w:t>
      </w:r>
      <w:proofErr w:type="gramEnd"/>
      <w:r w:rsidRPr="00287373">
        <w:rPr>
          <w:rFonts w:ascii="Arial" w:hAnsi="Arial" w:cs="Arial"/>
          <w:sz w:val="26"/>
          <w:szCs w:val="26"/>
        </w:rPr>
        <w:t>юмени</w:t>
      </w:r>
      <w:proofErr w:type="spellEnd"/>
      <w:r w:rsidRPr="00287373">
        <w:rPr>
          <w:rFonts w:ascii="Arial" w:hAnsi="Arial" w:cs="Arial"/>
          <w:sz w:val="26"/>
          <w:szCs w:val="26"/>
        </w:rPr>
        <w:t xml:space="preserve"> проведена внеплановая проверка в отношении ООО «</w:t>
      </w:r>
      <w:proofErr w:type="spellStart"/>
      <w:r w:rsidRPr="00287373">
        <w:rPr>
          <w:rFonts w:ascii="Arial" w:hAnsi="Arial" w:cs="Arial"/>
          <w:sz w:val="26"/>
          <w:szCs w:val="26"/>
        </w:rPr>
        <w:t>ТрастКом</w:t>
      </w:r>
      <w:proofErr w:type="spellEnd"/>
      <w:r w:rsidRPr="00287373">
        <w:rPr>
          <w:rFonts w:ascii="Arial" w:hAnsi="Arial" w:cs="Arial"/>
          <w:sz w:val="26"/>
          <w:szCs w:val="26"/>
        </w:rPr>
        <w:t xml:space="preserve">». </w:t>
      </w:r>
      <w:r w:rsidRPr="0076741F">
        <w:rPr>
          <w:rFonts w:ascii="Arial" w:hAnsi="Arial" w:cs="Arial"/>
          <w:sz w:val="26"/>
          <w:szCs w:val="26"/>
        </w:rPr>
        <w:t xml:space="preserve">За нарушение </w:t>
      </w:r>
      <w:r>
        <w:rPr>
          <w:rFonts w:ascii="Arial" w:hAnsi="Arial" w:cs="Arial"/>
          <w:sz w:val="26"/>
          <w:szCs w:val="26"/>
        </w:rPr>
        <w:t>установленного порядка при реконструкции объекта капитального строительства общество</w:t>
      </w:r>
      <w:r w:rsidRPr="00E66FD0">
        <w:rPr>
          <w:rFonts w:ascii="Arial" w:hAnsi="Arial" w:cs="Arial"/>
          <w:sz w:val="26"/>
          <w:szCs w:val="26"/>
        </w:rPr>
        <w:t xml:space="preserve"> привлечено к административной ответственности,  предусмотренной ч.</w:t>
      </w:r>
      <w:r>
        <w:rPr>
          <w:rFonts w:ascii="Arial" w:hAnsi="Arial" w:cs="Arial"/>
          <w:sz w:val="26"/>
          <w:szCs w:val="26"/>
        </w:rPr>
        <w:t>1</w:t>
      </w:r>
      <w:r w:rsidRPr="00E66FD0">
        <w:rPr>
          <w:rFonts w:ascii="Arial" w:hAnsi="Arial" w:cs="Arial"/>
          <w:sz w:val="26"/>
          <w:szCs w:val="26"/>
        </w:rPr>
        <w:t xml:space="preserve"> ст.9.5 Кодекса Российской Федерации об административных правонарушениях.</w:t>
      </w:r>
      <w:r>
        <w:rPr>
          <w:rFonts w:ascii="Arial" w:hAnsi="Arial" w:cs="Arial"/>
          <w:sz w:val="26"/>
          <w:szCs w:val="26"/>
        </w:rPr>
        <w:t xml:space="preserve"> Гражданину </w:t>
      </w:r>
      <w:r w:rsidRPr="00B460F8">
        <w:rPr>
          <w:rFonts w:ascii="Arial" w:hAnsi="Arial" w:cs="Arial"/>
          <w:sz w:val="26"/>
          <w:szCs w:val="26"/>
        </w:rPr>
        <w:t xml:space="preserve">сообщены результаты проведения проверки. </w:t>
      </w:r>
    </w:p>
    <w:p w:rsidR="00287373" w:rsidRPr="004139AE" w:rsidRDefault="00287373" w:rsidP="00287373">
      <w:pPr>
        <w:tabs>
          <w:tab w:val="left" w:pos="720"/>
        </w:tabs>
        <w:spacing w:line="276" w:lineRule="auto"/>
        <w:ind w:firstLine="709"/>
        <w:jc w:val="both"/>
        <w:rPr>
          <w:rFonts w:ascii="Arial" w:hAnsi="Arial" w:cs="Arial"/>
          <w:sz w:val="26"/>
          <w:szCs w:val="26"/>
        </w:rPr>
      </w:pPr>
      <w:r>
        <w:rPr>
          <w:rFonts w:ascii="Arial" w:hAnsi="Arial" w:cs="Arial"/>
          <w:sz w:val="26"/>
          <w:szCs w:val="26"/>
        </w:rPr>
        <w:t>Д</w:t>
      </w:r>
      <w:r w:rsidRPr="004139AE">
        <w:rPr>
          <w:rFonts w:ascii="Arial" w:hAnsi="Arial" w:cs="Arial"/>
          <w:sz w:val="26"/>
          <w:szCs w:val="26"/>
        </w:rPr>
        <w:t>ля повышения эффективности рассмотрения обращений граждан, управлением проводятся следующие мероприятия:</w:t>
      </w:r>
    </w:p>
    <w:p w:rsidR="00287373" w:rsidRPr="004139AE" w:rsidRDefault="00287373" w:rsidP="00287373">
      <w:pPr>
        <w:pStyle w:val="22"/>
        <w:tabs>
          <w:tab w:val="left" w:pos="720"/>
        </w:tabs>
        <w:spacing w:line="276" w:lineRule="auto"/>
        <w:ind w:left="0" w:firstLine="709"/>
        <w:jc w:val="both"/>
        <w:rPr>
          <w:rFonts w:cs="Arial"/>
          <w:sz w:val="26"/>
          <w:szCs w:val="26"/>
        </w:rPr>
      </w:pPr>
      <w:r w:rsidRPr="004139AE">
        <w:rPr>
          <w:rFonts w:cs="Arial"/>
          <w:sz w:val="26"/>
          <w:szCs w:val="26"/>
        </w:rPr>
        <w:t>- на официальном портале органов исполнительной власти Тюменской области в рубрике  «Градостроительство» подраздел «Долевое участие в строительстве»  в  информационно-телекоммуникационной  сети  «Интернет»</w:t>
      </w:r>
      <w:r>
        <w:rPr>
          <w:rFonts w:cs="Arial"/>
          <w:sz w:val="26"/>
          <w:szCs w:val="26"/>
        </w:rPr>
        <w:t xml:space="preserve"> </w:t>
      </w:r>
      <w:r w:rsidRPr="004139AE">
        <w:rPr>
          <w:rFonts w:cs="Arial"/>
          <w:sz w:val="26"/>
          <w:szCs w:val="26"/>
        </w:rPr>
        <w:t xml:space="preserve">размещен реестр граждан, чьи денежные средства привлечены для строительства многоквартирных домов и чьи права нарушены; </w:t>
      </w:r>
    </w:p>
    <w:p w:rsidR="00287373" w:rsidRDefault="00287373" w:rsidP="00287373">
      <w:pPr>
        <w:tabs>
          <w:tab w:val="left" w:pos="720"/>
        </w:tabs>
        <w:spacing w:line="276" w:lineRule="auto"/>
        <w:ind w:firstLine="709"/>
        <w:jc w:val="both"/>
        <w:rPr>
          <w:rFonts w:ascii="Arial" w:hAnsi="Arial" w:cs="Arial"/>
          <w:sz w:val="26"/>
          <w:szCs w:val="26"/>
        </w:rPr>
      </w:pPr>
      <w:r w:rsidRPr="004139AE">
        <w:rPr>
          <w:rFonts w:ascii="Arial" w:hAnsi="Arial" w:cs="Arial"/>
          <w:sz w:val="26"/>
          <w:szCs w:val="26"/>
        </w:rPr>
        <w:lastRenderedPageBreak/>
        <w:t xml:space="preserve">- в определенные дни и часы ведется личный прием граждан, в ходе которого разъясняется сложившаяся ситуация по конкретному объекту капитального строительства и возможные способы защиты нарушенных прав и законных интересов в соответствии с действующим законодательством Российской Федерации. </w:t>
      </w:r>
    </w:p>
    <w:p w:rsidR="00287373" w:rsidRPr="0096692D" w:rsidRDefault="00287373" w:rsidP="00287373">
      <w:pPr>
        <w:ind w:firstLine="709"/>
        <w:jc w:val="both"/>
        <w:rPr>
          <w:rFonts w:ascii="Arial" w:hAnsi="Arial" w:cs="Arial"/>
          <w:sz w:val="26"/>
          <w:szCs w:val="26"/>
        </w:rPr>
      </w:pPr>
      <w:r>
        <w:rPr>
          <w:rFonts w:ascii="Arial" w:hAnsi="Arial" w:cs="Arial"/>
          <w:sz w:val="26"/>
          <w:szCs w:val="26"/>
        </w:rPr>
        <w:t>В</w:t>
      </w:r>
      <w:r w:rsidRPr="000D225A">
        <w:rPr>
          <w:rFonts w:ascii="Arial" w:hAnsi="Arial" w:cs="Arial"/>
          <w:sz w:val="26"/>
          <w:szCs w:val="26"/>
        </w:rPr>
        <w:t xml:space="preserve"> </w:t>
      </w:r>
      <w:r w:rsidR="00A126BC">
        <w:rPr>
          <w:rFonts w:ascii="Arial" w:hAnsi="Arial" w:cs="Arial"/>
          <w:b/>
          <w:sz w:val="26"/>
          <w:szCs w:val="26"/>
        </w:rPr>
        <w:t xml:space="preserve">управление жилищной политики </w:t>
      </w:r>
      <w:r w:rsidRPr="0096692D">
        <w:rPr>
          <w:rFonts w:ascii="Arial" w:hAnsi="Arial" w:cs="Arial"/>
          <w:sz w:val="26"/>
          <w:szCs w:val="26"/>
        </w:rPr>
        <w:t xml:space="preserve">поступило </w:t>
      </w:r>
      <w:r>
        <w:rPr>
          <w:rFonts w:ascii="Arial" w:hAnsi="Arial" w:cs="Arial"/>
          <w:sz w:val="26"/>
          <w:szCs w:val="26"/>
        </w:rPr>
        <w:t>485</w:t>
      </w:r>
      <w:r w:rsidRPr="00287373">
        <w:rPr>
          <w:rFonts w:ascii="Arial" w:hAnsi="Arial" w:cs="Arial"/>
          <w:sz w:val="26"/>
          <w:szCs w:val="26"/>
        </w:rPr>
        <w:t xml:space="preserve"> обращени</w:t>
      </w:r>
      <w:r>
        <w:rPr>
          <w:rFonts w:ascii="Arial" w:hAnsi="Arial" w:cs="Arial"/>
          <w:sz w:val="26"/>
          <w:szCs w:val="26"/>
        </w:rPr>
        <w:t>й</w:t>
      </w:r>
      <w:r w:rsidRPr="0096692D">
        <w:rPr>
          <w:rFonts w:ascii="Arial" w:hAnsi="Arial" w:cs="Arial"/>
          <w:sz w:val="26"/>
          <w:szCs w:val="26"/>
        </w:rPr>
        <w:t xml:space="preserve">, из них </w:t>
      </w:r>
      <w:r>
        <w:rPr>
          <w:rFonts w:ascii="Arial" w:hAnsi="Arial" w:cs="Arial"/>
          <w:sz w:val="26"/>
          <w:szCs w:val="26"/>
        </w:rPr>
        <w:t>67</w:t>
      </w:r>
      <w:r w:rsidRPr="0096692D">
        <w:rPr>
          <w:rFonts w:ascii="Arial" w:hAnsi="Arial" w:cs="Arial"/>
          <w:sz w:val="26"/>
          <w:szCs w:val="26"/>
        </w:rPr>
        <w:t xml:space="preserve"> </w:t>
      </w:r>
      <w:r w:rsidRPr="00287373">
        <w:rPr>
          <w:rFonts w:ascii="Arial" w:hAnsi="Arial" w:cs="Arial"/>
          <w:sz w:val="26"/>
          <w:szCs w:val="26"/>
        </w:rPr>
        <w:t>обращени</w:t>
      </w:r>
      <w:r>
        <w:rPr>
          <w:rFonts w:ascii="Arial" w:hAnsi="Arial" w:cs="Arial"/>
          <w:sz w:val="26"/>
          <w:szCs w:val="26"/>
        </w:rPr>
        <w:t>й находя</w:t>
      </w:r>
      <w:r w:rsidRPr="0096692D">
        <w:rPr>
          <w:rFonts w:ascii="Arial" w:hAnsi="Arial" w:cs="Arial"/>
          <w:sz w:val="26"/>
          <w:szCs w:val="26"/>
        </w:rPr>
        <w:t xml:space="preserve">тся на исполнении. Основное количество обращений связанно с вопросами </w:t>
      </w:r>
      <w:r>
        <w:rPr>
          <w:rFonts w:ascii="Arial" w:hAnsi="Arial" w:cs="Arial"/>
          <w:sz w:val="26"/>
          <w:szCs w:val="26"/>
        </w:rPr>
        <w:t xml:space="preserve">переселения граждан из непригодного для проживания и аварийного жилищного фонда, а также </w:t>
      </w:r>
      <w:r w:rsidRPr="0096692D">
        <w:rPr>
          <w:rFonts w:ascii="Arial" w:hAnsi="Arial" w:cs="Arial"/>
          <w:sz w:val="26"/>
          <w:szCs w:val="26"/>
        </w:rPr>
        <w:t>улучшения жилищных условий граждан.</w:t>
      </w:r>
    </w:p>
    <w:p w:rsidR="00287373" w:rsidRDefault="00287373" w:rsidP="00287373">
      <w:pPr>
        <w:ind w:firstLine="709"/>
        <w:jc w:val="both"/>
        <w:rPr>
          <w:rFonts w:ascii="Arial" w:hAnsi="Arial" w:cs="Arial"/>
          <w:sz w:val="26"/>
          <w:szCs w:val="26"/>
        </w:rPr>
      </w:pPr>
      <w:r w:rsidRPr="0096692D">
        <w:rPr>
          <w:rFonts w:ascii="Arial" w:hAnsi="Arial" w:cs="Arial"/>
          <w:sz w:val="26"/>
          <w:szCs w:val="26"/>
        </w:rPr>
        <w:t xml:space="preserve">Большинство ответов носят </w:t>
      </w:r>
      <w:r>
        <w:rPr>
          <w:rFonts w:ascii="Arial" w:hAnsi="Arial" w:cs="Arial"/>
          <w:sz w:val="26"/>
          <w:szCs w:val="26"/>
        </w:rPr>
        <w:t>разъяснительный</w:t>
      </w:r>
      <w:r w:rsidRPr="0096692D">
        <w:rPr>
          <w:rFonts w:ascii="Arial" w:hAnsi="Arial" w:cs="Arial"/>
          <w:sz w:val="26"/>
          <w:szCs w:val="26"/>
        </w:rPr>
        <w:t xml:space="preserve"> и рекомендательный характер. </w:t>
      </w:r>
      <w:proofErr w:type="gramStart"/>
      <w:r w:rsidRPr="0096692D">
        <w:rPr>
          <w:rFonts w:ascii="Arial" w:hAnsi="Arial" w:cs="Arial"/>
          <w:sz w:val="26"/>
          <w:szCs w:val="26"/>
        </w:rPr>
        <w:t>Гражданам разъясняются порядок и условия предоставления государственной поддержки на приобретение (строительство) жилья в форме социальной выплаты и (или) займа как за счет средств областного, так и федерального бюджетов;</w:t>
      </w:r>
      <w:r w:rsidRPr="000A0E71">
        <w:rPr>
          <w:rFonts w:ascii="Arial" w:hAnsi="Arial" w:cs="Arial"/>
          <w:sz w:val="26"/>
          <w:szCs w:val="26"/>
        </w:rPr>
        <w:t xml:space="preserve"> </w:t>
      </w:r>
      <w:r w:rsidRPr="0096692D">
        <w:rPr>
          <w:rFonts w:ascii="Arial" w:hAnsi="Arial" w:cs="Arial"/>
          <w:sz w:val="26"/>
          <w:szCs w:val="26"/>
        </w:rPr>
        <w:t>доводится перечень категорий граждан, подлежащих обеспечению жильем за счет бюджетных средств, предлагаются варианты решения их жилищных вопросов в соответствии с требованиями действующего законодательства.</w:t>
      </w:r>
      <w:proofErr w:type="gramEnd"/>
      <w:r>
        <w:rPr>
          <w:rFonts w:ascii="Arial" w:hAnsi="Arial" w:cs="Arial"/>
          <w:sz w:val="26"/>
          <w:szCs w:val="26"/>
        </w:rPr>
        <w:t xml:space="preserve"> Кроме того, разъясняется порядок признания жилых помещений непригодными для проживания (многоквартирных домов аварийными и подлежащими сносу или реконструкции), условия предоставления </w:t>
      </w:r>
      <w:r w:rsidRPr="0096692D">
        <w:rPr>
          <w:rFonts w:ascii="Arial" w:hAnsi="Arial" w:cs="Arial"/>
          <w:sz w:val="26"/>
          <w:szCs w:val="26"/>
        </w:rPr>
        <w:t>жилых помещений по договорам социального найма; переселения</w:t>
      </w:r>
      <w:r w:rsidR="00A126BC">
        <w:rPr>
          <w:rFonts w:ascii="Arial" w:hAnsi="Arial" w:cs="Arial"/>
          <w:sz w:val="26"/>
          <w:szCs w:val="26"/>
        </w:rPr>
        <w:t xml:space="preserve"> из аварийного жилищного фонда.</w:t>
      </w:r>
    </w:p>
    <w:p w:rsidR="00287373" w:rsidRPr="00287373" w:rsidRDefault="00287373" w:rsidP="00287373">
      <w:pPr>
        <w:ind w:firstLine="709"/>
        <w:jc w:val="both"/>
        <w:rPr>
          <w:rFonts w:ascii="Arial" w:hAnsi="Arial" w:cs="Arial"/>
          <w:sz w:val="26"/>
          <w:szCs w:val="26"/>
        </w:rPr>
      </w:pPr>
      <w:r w:rsidRPr="0096692D">
        <w:rPr>
          <w:rFonts w:ascii="Arial" w:hAnsi="Arial" w:cs="Arial"/>
          <w:sz w:val="26"/>
          <w:szCs w:val="26"/>
        </w:rPr>
        <w:t>При рассмотрении обращений граждан</w:t>
      </w:r>
      <w:r>
        <w:rPr>
          <w:rFonts w:ascii="Arial" w:hAnsi="Arial" w:cs="Arial"/>
          <w:sz w:val="26"/>
          <w:szCs w:val="26"/>
        </w:rPr>
        <w:t>ам</w:t>
      </w:r>
      <w:r w:rsidRPr="0096692D">
        <w:rPr>
          <w:rFonts w:ascii="Arial" w:hAnsi="Arial" w:cs="Arial"/>
          <w:sz w:val="26"/>
          <w:szCs w:val="26"/>
        </w:rPr>
        <w:t xml:space="preserve"> предоставляются исчерпывающие ответы</w:t>
      </w:r>
      <w:r>
        <w:rPr>
          <w:rFonts w:ascii="Arial" w:hAnsi="Arial" w:cs="Arial"/>
          <w:sz w:val="26"/>
          <w:szCs w:val="26"/>
        </w:rPr>
        <w:t xml:space="preserve"> по всем поставленным вопросам</w:t>
      </w:r>
      <w:r w:rsidRPr="000A0E71">
        <w:rPr>
          <w:rFonts w:ascii="Arial" w:hAnsi="Arial" w:cs="Arial"/>
          <w:sz w:val="26"/>
          <w:szCs w:val="26"/>
        </w:rPr>
        <w:t xml:space="preserve">. При этом работа по рассмотрению обращений проводится таким образом, чтобы исключить возможность появления повторных обращений. В целях повышения эффективности рассмотрения обращений, а также устранения условий, </w:t>
      </w:r>
      <w:r w:rsidRPr="00AD0E1A">
        <w:rPr>
          <w:rFonts w:ascii="Arial" w:hAnsi="Arial" w:cs="Arial"/>
          <w:sz w:val="26"/>
          <w:szCs w:val="26"/>
        </w:rPr>
        <w:t>способствующих повышенной активности обращени</w:t>
      </w:r>
      <w:r w:rsidRPr="000A0E71">
        <w:rPr>
          <w:rFonts w:ascii="Arial" w:hAnsi="Arial" w:cs="Arial"/>
          <w:sz w:val="26"/>
          <w:szCs w:val="26"/>
        </w:rPr>
        <w:t>й</w:t>
      </w:r>
      <w:r w:rsidRPr="00AD0E1A">
        <w:rPr>
          <w:rFonts w:ascii="Arial" w:hAnsi="Arial" w:cs="Arial"/>
          <w:sz w:val="26"/>
          <w:szCs w:val="26"/>
        </w:rPr>
        <w:t xml:space="preserve">, </w:t>
      </w:r>
      <w:r w:rsidRPr="000A0E71">
        <w:rPr>
          <w:rFonts w:ascii="Arial" w:hAnsi="Arial" w:cs="Arial"/>
          <w:sz w:val="26"/>
          <w:szCs w:val="26"/>
        </w:rPr>
        <w:t>Управлением проводится разъяснительная работа с заявителями посредством ус</w:t>
      </w:r>
      <w:r w:rsidRPr="00287373">
        <w:rPr>
          <w:rFonts w:ascii="Arial" w:hAnsi="Arial" w:cs="Arial"/>
          <w:sz w:val="26"/>
          <w:szCs w:val="26"/>
        </w:rPr>
        <w:t>тных бесед, личных приемов, телефонной связи, а также размещения необходимой информации на официальном сайте Правительства Тюменской облас</w:t>
      </w:r>
      <w:r w:rsidR="00A126BC">
        <w:rPr>
          <w:rFonts w:ascii="Arial" w:hAnsi="Arial" w:cs="Arial"/>
          <w:sz w:val="26"/>
          <w:szCs w:val="26"/>
        </w:rPr>
        <w:t>ти в разделе Главное управление строительства Тюменской области.</w:t>
      </w:r>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В отделе по оказанию государственной поддержки в приобретении жилья</w:t>
      </w:r>
      <w:r w:rsidR="00A126BC">
        <w:rPr>
          <w:rFonts w:ascii="Arial" w:hAnsi="Arial" w:cs="Arial"/>
          <w:sz w:val="26"/>
          <w:szCs w:val="26"/>
        </w:rPr>
        <w:t xml:space="preserve"> </w:t>
      </w:r>
      <w:r w:rsidRPr="00287373">
        <w:rPr>
          <w:rFonts w:ascii="Arial" w:hAnsi="Arial" w:cs="Arial"/>
          <w:sz w:val="26"/>
          <w:szCs w:val="26"/>
        </w:rPr>
        <w:t>основное количество обращений составляют обращения о реализации подпрограммы «Обеспечение жильем молодых семей» федеральной целевой программы «Жилище» на 2011 - 2015 годы (далее – подпрограмма). Частыми продолжают оставаться вопросы о возрастном ограничении участников подпрограммы, о возможности включения в список молодых семей - претендентов на получение социальной выплаты, а так же о предоставлении социальной выплаты в случае отсутствия достаточных собственных сре</w:t>
      </w:r>
      <w:proofErr w:type="gramStart"/>
      <w:r w:rsidRPr="00287373">
        <w:rPr>
          <w:rFonts w:ascii="Arial" w:hAnsi="Arial" w:cs="Arial"/>
          <w:sz w:val="26"/>
          <w:szCs w:val="26"/>
        </w:rPr>
        <w:t>дств дл</w:t>
      </w:r>
      <w:proofErr w:type="gramEnd"/>
      <w:r w:rsidRPr="00287373">
        <w:rPr>
          <w:rFonts w:ascii="Arial" w:hAnsi="Arial" w:cs="Arial"/>
          <w:sz w:val="26"/>
          <w:szCs w:val="26"/>
        </w:rPr>
        <w:t xml:space="preserve">я приобретения жилья. </w:t>
      </w:r>
    </w:p>
    <w:p w:rsidR="00287373" w:rsidRPr="00287373" w:rsidRDefault="00287373" w:rsidP="00287373">
      <w:pPr>
        <w:ind w:firstLine="709"/>
        <w:jc w:val="both"/>
        <w:rPr>
          <w:rFonts w:ascii="Arial" w:hAnsi="Arial" w:cs="Arial"/>
          <w:sz w:val="26"/>
          <w:szCs w:val="26"/>
        </w:rPr>
      </w:pPr>
      <w:proofErr w:type="gramStart"/>
      <w:r w:rsidRPr="00287373">
        <w:rPr>
          <w:rFonts w:ascii="Arial" w:hAnsi="Arial" w:cs="Arial"/>
          <w:sz w:val="26"/>
          <w:szCs w:val="26"/>
        </w:rPr>
        <w:t xml:space="preserve">Гражданам даются разъяснения об условиях участия в подпрограмме, о порядке формирования списков молодых семей, о порядке предоставления социальных выплат молодым семьям, включенным в резервный список, о возможности улучшения жилищных условий в рамках подпрограммы при условии достаточности бюджетных средств (одним из </w:t>
      </w:r>
      <w:r w:rsidRPr="00287373">
        <w:rPr>
          <w:rFonts w:ascii="Arial" w:hAnsi="Arial" w:cs="Arial"/>
          <w:sz w:val="26"/>
          <w:szCs w:val="26"/>
        </w:rPr>
        <w:lastRenderedPageBreak/>
        <w:t>условий участия в подпрограмме является платежеспособность семьи), о том, что возраст участников подпрограммы установлен Правительством Российской Федерации.</w:t>
      </w:r>
      <w:proofErr w:type="gramEnd"/>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 xml:space="preserve">Например, </w:t>
      </w:r>
      <w:proofErr w:type="spellStart"/>
      <w:r w:rsidRPr="00287373">
        <w:rPr>
          <w:rFonts w:ascii="Arial" w:hAnsi="Arial" w:cs="Arial"/>
          <w:sz w:val="26"/>
          <w:szCs w:val="26"/>
        </w:rPr>
        <w:t>Сауковой</w:t>
      </w:r>
      <w:proofErr w:type="spellEnd"/>
      <w:r w:rsidRPr="00287373">
        <w:rPr>
          <w:rFonts w:ascii="Arial" w:hAnsi="Arial" w:cs="Arial"/>
          <w:sz w:val="26"/>
          <w:szCs w:val="26"/>
        </w:rPr>
        <w:t xml:space="preserve"> Н.А. разъяснено, что включение ее семьи в список претендентов на получение социальной выплаты в рамках подпрограммы не представляется возможным, так как на момент утверждения списка органом исполнительной власти Тюменской области она достигла возраста 36 лет, что условиями подпрограммы не допускается.</w:t>
      </w:r>
    </w:p>
    <w:p w:rsidR="00287373" w:rsidRPr="00287373" w:rsidRDefault="00287373" w:rsidP="00287373">
      <w:pPr>
        <w:ind w:firstLine="709"/>
        <w:jc w:val="both"/>
        <w:rPr>
          <w:rFonts w:ascii="Arial" w:hAnsi="Arial" w:cs="Arial"/>
          <w:sz w:val="26"/>
          <w:szCs w:val="26"/>
        </w:rPr>
      </w:pPr>
      <w:proofErr w:type="spellStart"/>
      <w:proofErr w:type="gramStart"/>
      <w:r w:rsidRPr="00287373">
        <w:rPr>
          <w:rFonts w:ascii="Arial" w:hAnsi="Arial" w:cs="Arial"/>
          <w:sz w:val="26"/>
          <w:szCs w:val="26"/>
        </w:rPr>
        <w:t>Штапиной</w:t>
      </w:r>
      <w:proofErr w:type="spellEnd"/>
      <w:r w:rsidRPr="00287373">
        <w:rPr>
          <w:rFonts w:ascii="Arial" w:hAnsi="Arial" w:cs="Arial"/>
          <w:sz w:val="26"/>
          <w:szCs w:val="26"/>
        </w:rPr>
        <w:t xml:space="preserve"> О.А., </w:t>
      </w:r>
      <w:proofErr w:type="spellStart"/>
      <w:r w:rsidRPr="00287373">
        <w:rPr>
          <w:rFonts w:ascii="Arial" w:hAnsi="Arial" w:cs="Arial"/>
          <w:sz w:val="26"/>
          <w:szCs w:val="26"/>
        </w:rPr>
        <w:t>Аитовой</w:t>
      </w:r>
      <w:proofErr w:type="spellEnd"/>
      <w:r w:rsidRPr="00287373">
        <w:rPr>
          <w:rFonts w:ascii="Arial" w:hAnsi="Arial" w:cs="Arial"/>
          <w:sz w:val="26"/>
          <w:szCs w:val="26"/>
        </w:rPr>
        <w:t xml:space="preserve"> Ю.З., </w:t>
      </w:r>
      <w:proofErr w:type="spellStart"/>
      <w:r w:rsidRPr="00287373">
        <w:rPr>
          <w:rFonts w:ascii="Arial" w:hAnsi="Arial" w:cs="Arial"/>
          <w:sz w:val="26"/>
          <w:szCs w:val="26"/>
        </w:rPr>
        <w:t>Гизатуллиной</w:t>
      </w:r>
      <w:proofErr w:type="spellEnd"/>
      <w:r w:rsidRPr="00287373">
        <w:rPr>
          <w:rFonts w:ascii="Arial" w:hAnsi="Arial" w:cs="Arial"/>
          <w:sz w:val="26"/>
          <w:szCs w:val="26"/>
        </w:rPr>
        <w:t xml:space="preserve"> Н.Т., обратившимся по вопросу участия в подпрограмме 2015 года, даны разъяснения о порядке формирования органами местного самоуправления списков молодых семей - участников подпрограммы, изъявивших желание получить социальную выплату в 2015 году, условиях формирования списка молодых семей - претендентов на получение социальных выплат в 2015 году.</w:t>
      </w:r>
      <w:proofErr w:type="gramEnd"/>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 xml:space="preserve">Гороховой С.П., Ракитиной Т.А., Бурмакину В.В. даны разъяснения по вопросу продления мероприятий подпрограммы, данный вопрос также относится к часто </w:t>
      </w:r>
      <w:proofErr w:type="gramStart"/>
      <w:r w:rsidRPr="00287373">
        <w:rPr>
          <w:rFonts w:ascii="Arial" w:hAnsi="Arial" w:cs="Arial"/>
          <w:sz w:val="26"/>
          <w:szCs w:val="26"/>
        </w:rPr>
        <w:t>задаваемым</w:t>
      </w:r>
      <w:proofErr w:type="gramEnd"/>
      <w:r w:rsidRPr="00287373">
        <w:rPr>
          <w:rFonts w:ascii="Arial" w:hAnsi="Arial" w:cs="Arial"/>
          <w:sz w:val="26"/>
          <w:szCs w:val="26"/>
        </w:rPr>
        <w:t xml:space="preserve"> в обращениях граждан. </w:t>
      </w:r>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Также поступают обращения от граждан, желающих получить государственную поддержку в рамках реализации Положения о порядке предоставления субсидий и займов на приобретение (строительство) жилья в Тюменской области, утвержденного постановлением Правительства Тюменской области от 13.10.2008 № 302-п.</w:t>
      </w:r>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Обратившимся направляются разъяснения о порядке предоставления социальных выплат и займов на приобретение (строительство) жилья, о порядке расчета суммы государственной поддержки, об обязательных для предоставления документах, об основаниях возврата документов заявителям, о возможности повторного обращения с документами в уполномоченную организацию.</w:t>
      </w:r>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 xml:space="preserve">Так, Кузнецову С.А., </w:t>
      </w:r>
      <w:proofErr w:type="spellStart"/>
      <w:r w:rsidRPr="00287373">
        <w:rPr>
          <w:rFonts w:ascii="Arial" w:hAnsi="Arial" w:cs="Arial"/>
          <w:sz w:val="26"/>
          <w:szCs w:val="26"/>
        </w:rPr>
        <w:t>Мухаметовой</w:t>
      </w:r>
      <w:proofErr w:type="spellEnd"/>
      <w:r w:rsidRPr="00287373">
        <w:rPr>
          <w:rFonts w:ascii="Arial" w:hAnsi="Arial" w:cs="Arial"/>
          <w:sz w:val="26"/>
          <w:szCs w:val="26"/>
        </w:rPr>
        <w:t xml:space="preserve"> Э.М. даны разъяснения о том, что предоставление социальных выплат и займов осуществляется в пределах средств, предусмотренных в областном бюджете на очередной финансовый год, о порядке опубликования информации о наличии лимитов бюджетных обязательств, возможности получения государственной поддержки в случае высвобождения бюджетных средств. </w:t>
      </w:r>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Кроме того, поступают обращения и от работников бюджетной сферы по вопросам участия в программных мероприятиях, направленных на предоставление дополнительных мер поддержки работникам бюджетной сферы при приобретении жилья, реализация которых начата Правительством Тюменской области в 2011 году.</w:t>
      </w:r>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 xml:space="preserve">Заявителям направляются разъяснения о порядке и условиях участия в данных программных мероприятиях, в том числе о том, кто может являться получателем субсидии, на какие цели можно её использовать, организационные аспекты участия. </w:t>
      </w:r>
    </w:p>
    <w:p w:rsidR="00287373" w:rsidRPr="00287373" w:rsidRDefault="00287373" w:rsidP="00287373">
      <w:pPr>
        <w:ind w:firstLine="709"/>
        <w:jc w:val="both"/>
        <w:rPr>
          <w:rFonts w:ascii="Arial" w:hAnsi="Arial" w:cs="Arial"/>
          <w:sz w:val="26"/>
          <w:szCs w:val="26"/>
        </w:rPr>
      </w:pPr>
      <w:proofErr w:type="gramStart"/>
      <w:r w:rsidRPr="00287373">
        <w:rPr>
          <w:rFonts w:ascii="Arial" w:hAnsi="Arial" w:cs="Arial"/>
          <w:sz w:val="26"/>
          <w:szCs w:val="26"/>
        </w:rPr>
        <w:t xml:space="preserve">Например, </w:t>
      </w:r>
      <w:proofErr w:type="spellStart"/>
      <w:r w:rsidRPr="00287373">
        <w:rPr>
          <w:rFonts w:ascii="Arial" w:hAnsi="Arial" w:cs="Arial"/>
          <w:sz w:val="26"/>
          <w:szCs w:val="26"/>
        </w:rPr>
        <w:t>Вернедубовой</w:t>
      </w:r>
      <w:proofErr w:type="spellEnd"/>
      <w:r w:rsidRPr="00287373">
        <w:rPr>
          <w:rFonts w:ascii="Arial" w:hAnsi="Arial" w:cs="Arial"/>
          <w:sz w:val="26"/>
          <w:szCs w:val="26"/>
        </w:rPr>
        <w:t xml:space="preserve"> Л.А. и Григорян Ю.К. даны разъяснения в рамках нормативных правовых актах, регулирующих указанные программные мероприятия, о порядке предоставления государственной поддержки, в том числе определения получателей социальной выплаты, а </w:t>
      </w:r>
      <w:r w:rsidRPr="00287373">
        <w:rPr>
          <w:rFonts w:ascii="Arial" w:hAnsi="Arial" w:cs="Arial"/>
          <w:sz w:val="26"/>
          <w:szCs w:val="26"/>
        </w:rPr>
        <w:lastRenderedPageBreak/>
        <w:t xml:space="preserve">также о распределении средств на предоставление субсидии по конкретным организациям, которое осуществляется органом исполнительной власти Тюменской области, реализующим государственную политику в соответствующей сфере. </w:t>
      </w:r>
      <w:proofErr w:type="gramEnd"/>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Для рассмотрения вопроса об участии в данных программных мероприятиях рекомендовано обратиться в администрацию организации по месту работы либо орган исполнительной власти Тюменской области, реализующий государственную политику в соответствующей сфере.</w:t>
      </w:r>
    </w:p>
    <w:p w:rsidR="00287373" w:rsidRPr="00287373" w:rsidRDefault="00287373" w:rsidP="00287373">
      <w:pPr>
        <w:ind w:firstLine="709"/>
        <w:jc w:val="both"/>
        <w:rPr>
          <w:rFonts w:ascii="Arial" w:hAnsi="Arial" w:cs="Arial"/>
          <w:sz w:val="26"/>
          <w:szCs w:val="26"/>
        </w:rPr>
      </w:pPr>
      <w:proofErr w:type="gramStart"/>
      <w:r w:rsidRPr="00287373">
        <w:rPr>
          <w:rFonts w:ascii="Arial" w:hAnsi="Arial" w:cs="Arial"/>
          <w:sz w:val="26"/>
          <w:szCs w:val="26"/>
        </w:rPr>
        <w:t>Дополнительно гражданам сообщается, что предоставление любой государственной поддержки в форме социальной выплаты (субсидии) или займа на приобретение жилья (возмещение затрат по строительству индивидуального жилого дома) за счет средств федерального, областного и местного бюджетов является способом оказания финансовой поддержки гражданам со стороны государства и не содержит обязательств государства по полной оплате покупаемого по рыночным ценам жилья.</w:t>
      </w:r>
      <w:proofErr w:type="gramEnd"/>
    </w:p>
    <w:p w:rsidR="00287373" w:rsidRPr="00287373" w:rsidRDefault="00287373" w:rsidP="00287373">
      <w:pPr>
        <w:ind w:firstLine="709"/>
        <w:jc w:val="both"/>
        <w:rPr>
          <w:rFonts w:ascii="Arial" w:hAnsi="Arial" w:cs="Arial"/>
          <w:sz w:val="26"/>
          <w:szCs w:val="26"/>
        </w:rPr>
      </w:pPr>
      <w:r w:rsidRPr="00287373">
        <w:rPr>
          <w:rFonts w:ascii="Arial" w:hAnsi="Arial" w:cs="Arial"/>
          <w:sz w:val="26"/>
          <w:szCs w:val="26"/>
        </w:rPr>
        <w:t xml:space="preserve">К часто задаваемым вопросам в поступающих обращениях граждан в последнее время относится вопрос о предоставлении материальной помощи на погашение ипотечных кредитов. Гражданам даются разъяснения о невозможности вмешательства исполнительных органов государственной власти Тюменской области в хозяйственную деятельность кредитных организаций, о порядке предоставления субсидий на погашение основной суммы долга и (или) процентов по банковскому кредиту или займу работникам бюджетной сферы. </w:t>
      </w:r>
      <w:proofErr w:type="gramStart"/>
      <w:r w:rsidRPr="00287373">
        <w:rPr>
          <w:rFonts w:ascii="Arial" w:hAnsi="Arial" w:cs="Arial"/>
          <w:sz w:val="26"/>
          <w:szCs w:val="26"/>
        </w:rPr>
        <w:t>Кроме того, Рыбину В.В., Мамедову В.М., Валееву А.Ф. даны  разъяснения о  возможности рефинансирования ипотечного кредита в АО «Агентство  по ипотечному жилищному кредитованию по Тюменской области», созданном Правительством Тюменской области, и о возможности реструктуризации отдельным категориям заемщиков, имеющим ипотечные кредиты (займы) как в рублях, так и в иностранной валюте, в соответствии с постановлением Правительства Российской Федерации от 20.04.2015</w:t>
      </w:r>
      <w:proofErr w:type="gramEnd"/>
      <w:r w:rsidRPr="00287373">
        <w:rPr>
          <w:rFonts w:ascii="Arial" w:hAnsi="Arial" w:cs="Arial"/>
          <w:sz w:val="26"/>
          <w:szCs w:val="26"/>
        </w:rPr>
        <w:t xml:space="preserve"> № 373, в кредитной организации, в которой был взят ипотечный кредит.</w:t>
      </w:r>
    </w:p>
    <w:p w:rsidR="00287373" w:rsidRPr="0096692D" w:rsidRDefault="00287373" w:rsidP="00287373">
      <w:pPr>
        <w:ind w:firstLine="709"/>
        <w:jc w:val="both"/>
        <w:rPr>
          <w:rFonts w:ascii="Arial" w:hAnsi="Arial" w:cs="Arial"/>
          <w:sz w:val="26"/>
          <w:szCs w:val="26"/>
        </w:rPr>
      </w:pPr>
      <w:proofErr w:type="gramStart"/>
      <w:r>
        <w:rPr>
          <w:rFonts w:ascii="Arial" w:eastAsia="Calibri" w:hAnsi="Arial" w:cs="Arial"/>
          <w:sz w:val="26"/>
          <w:szCs w:val="26"/>
          <w:lang w:eastAsia="en-US"/>
        </w:rPr>
        <w:t xml:space="preserve">В </w:t>
      </w:r>
      <w:r w:rsidRPr="0096692D">
        <w:rPr>
          <w:rFonts w:ascii="Arial" w:hAnsi="Arial" w:cs="Arial"/>
          <w:sz w:val="26"/>
          <w:szCs w:val="26"/>
        </w:rPr>
        <w:t xml:space="preserve">отделе по переселению граждан из аварийного жилья основными вопросами являются вопросы об оказании содействия в переселении из </w:t>
      </w:r>
      <w:r>
        <w:rPr>
          <w:rFonts w:ascii="Arial" w:hAnsi="Arial" w:cs="Arial"/>
          <w:sz w:val="26"/>
          <w:szCs w:val="26"/>
        </w:rPr>
        <w:t xml:space="preserve">непригодного для проживания и </w:t>
      </w:r>
      <w:r w:rsidRPr="0096692D">
        <w:rPr>
          <w:rFonts w:ascii="Arial" w:hAnsi="Arial" w:cs="Arial"/>
          <w:sz w:val="26"/>
          <w:szCs w:val="26"/>
        </w:rPr>
        <w:t xml:space="preserve">аварийного жилищного фонда; о принимаемых исполнительными органами государственной власти мерах по расселению из </w:t>
      </w:r>
      <w:r>
        <w:rPr>
          <w:rFonts w:ascii="Arial" w:hAnsi="Arial" w:cs="Arial"/>
          <w:sz w:val="26"/>
          <w:szCs w:val="26"/>
        </w:rPr>
        <w:t xml:space="preserve">непригодного для проживания и </w:t>
      </w:r>
      <w:r w:rsidRPr="0096692D">
        <w:rPr>
          <w:rFonts w:ascii="Arial" w:hAnsi="Arial" w:cs="Arial"/>
          <w:sz w:val="26"/>
          <w:szCs w:val="26"/>
        </w:rPr>
        <w:t>аварийного жилищного фонда.</w:t>
      </w:r>
      <w:proofErr w:type="gramEnd"/>
    </w:p>
    <w:p w:rsidR="00287373" w:rsidRPr="00691B07" w:rsidRDefault="00287373" w:rsidP="00287373">
      <w:pPr>
        <w:ind w:firstLine="709"/>
        <w:jc w:val="both"/>
        <w:rPr>
          <w:rFonts w:ascii="Arial" w:eastAsia="Calibri" w:hAnsi="Arial" w:cs="Arial"/>
          <w:sz w:val="26"/>
          <w:szCs w:val="26"/>
          <w:lang w:eastAsia="en-US"/>
        </w:rPr>
      </w:pPr>
      <w:proofErr w:type="gramStart"/>
      <w:r w:rsidRPr="00691B07">
        <w:rPr>
          <w:rFonts w:ascii="Arial" w:eastAsia="Calibri" w:hAnsi="Arial" w:cs="Arial"/>
          <w:sz w:val="26"/>
          <w:szCs w:val="26"/>
          <w:lang w:eastAsia="en-US"/>
        </w:rPr>
        <w:t>На коллективное обращение гра</w:t>
      </w:r>
      <w:r>
        <w:rPr>
          <w:rFonts w:ascii="Arial" w:eastAsia="Calibri" w:hAnsi="Arial" w:cs="Arial"/>
          <w:sz w:val="26"/>
          <w:szCs w:val="26"/>
          <w:lang w:eastAsia="en-US"/>
        </w:rPr>
        <w:t xml:space="preserve">ждан (Володиной Г.П., </w:t>
      </w:r>
      <w:proofErr w:type="spellStart"/>
      <w:r>
        <w:rPr>
          <w:rFonts w:ascii="Arial" w:eastAsia="Calibri" w:hAnsi="Arial" w:cs="Arial"/>
          <w:sz w:val="26"/>
          <w:szCs w:val="26"/>
          <w:lang w:eastAsia="en-US"/>
        </w:rPr>
        <w:t>Сирохиной</w:t>
      </w:r>
      <w:proofErr w:type="spellEnd"/>
      <w:r>
        <w:rPr>
          <w:rFonts w:ascii="Arial" w:eastAsia="Calibri" w:hAnsi="Arial" w:cs="Arial"/>
          <w:sz w:val="26"/>
          <w:szCs w:val="26"/>
          <w:lang w:eastAsia="en-US"/>
        </w:rPr>
        <w:t> </w:t>
      </w:r>
      <w:r w:rsidRPr="00691B07">
        <w:rPr>
          <w:rFonts w:ascii="Arial" w:eastAsia="Calibri" w:hAnsi="Arial" w:cs="Arial"/>
          <w:sz w:val="26"/>
          <w:szCs w:val="26"/>
          <w:lang w:eastAsia="en-US"/>
        </w:rPr>
        <w:t>С.Л., Репиной Г.М.) о переселении из аварийного многоквартирного дома, расположенного по адресу: г. Тюмень, панс</w:t>
      </w:r>
      <w:r>
        <w:rPr>
          <w:rFonts w:ascii="Arial" w:eastAsia="Calibri" w:hAnsi="Arial" w:cs="Arial"/>
          <w:sz w:val="26"/>
          <w:szCs w:val="26"/>
          <w:lang w:eastAsia="en-US"/>
        </w:rPr>
        <w:t>ионат</w:t>
      </w:r>
      <w:r w:rsidRPr="00691B07">
        <w:rPr>
          <w:rFonts w:ascii="Arial" w:eastAsia="Calibri" w:hAnsi="Arial" w:cs="Arial"/>
          <w:sz w:val="26"/>
          <w:szCs w:val="26"/>
          <w:lang w:eastAsia="en-US"/>
        </w:rPr>
        <w:t xml:space="preserve"> им. Оловянникова, 24,</w:t>
      </w:r>
      <w:r>
        <w:rPr>
          <w:rFonts w:ascii="Arial" w:eastAsia="Calibri" w:hAnsi="Arial" w:cs="Arial"/>
          <w:sz w:val="26"/>
          <w:szCs w:val="26"/>
          <w:lang w:eastAsia="en-US"/>
        </w:rPr>
        <w:t xml:space="preserve"> даны разъяснения о том</w:t>
      </w:r>
      <w:r w:rsidRPr="00691B07">
        <w:rPr>
          <w:rFonts w:ascii="Arial" w:eastAsia="Calibri" w:hAnsi="Arial" w:cs="Arial"/>
          <w:sz w:val="26"/>
          <w:szCs w:val="26"/>
          <w:lang w:eastAsia="en-US"/>
        </w:rPr>
        <w:t>, что переселение граждан из аварийных многоквартирных домов осуществляется в рамках региональной адресной программы по переселению граждан из аварийного жилищного фонда Тюменской области на 2013–2017 годы, утвержденной распоряжением Правительства</w:t>
      </w:r>
      <w:proofErr w:type="gramEnd"/>
      <w:r w:rsidRPr="00691B07">
        <w:rPr>
          <w:rFonts w:ascii="Arial" w:eastAsia="Calibri" w:hAnsi="Arial" w:cs="Arial"/>
          <w:sz w:val="26"/>
          <w:szCs w:val="26"/>
          <w:lang w:eastAsia="en-US"/>
        </w:rPr>
        <w:t xml:space="preserve"> Тюменской области от 25.04.2013 № 682-рп (далее – региональная адресная программа), разработанной в соответствии с п</w:t>
      </w:r>
      <w:r>
        <w:rPr>
          <w:rFonts w:ascii="Arial" w:eastAsia="Calibri" w:hAnsi="Arial" w:cs="Arial"/>
          <w:sz w:val="26"/>
          <w:szCs w:val="26"/>
          <w:lang w:eastAsia="en-US"/>
        </w:rPr>
        <w:t>унктом</w:t>
      </w:r>
      <w:r w:rsidRPr="00691B07">
        <w:rPr>
          <w:rFonts w:ascii="Arial" w:eastAsia="Calibri" w:hAnsi="Arial" w:cs="Arial"/>
          <w:sz w:val="26"/>
          <w:szCs w:val="26"/>
          <w:lang w:eastAsia="en-US"/>
        </w:rPr>
        <w:t xml:space="preserve"> 2е Указа Президента Российской Федерации от 07.05.2012 № 600 и Федеральным законом от 21.07.2007 № 185-ФЗ «О </w:t>
      </w:r>
      <w:r w:rsidRPr="00691B07">
        <w:rPr>
          <w:rFonts w:ascii="Arial" w:eastAsia="Calibri" w:hAnsi="Arial" w:cs="Arial"/>
          <w:sz w:val="26"/>
          <w:szCs w:val="26"/>
          <w:lang w:eastAsia="en-US"/>
        </w:rPr>
        <w:lastRenderedPageBreak/>
        <w:t>Фонде содействия реформированию жилищно-коммунального хозяйства». Согласно региональной адресной программе в срок до 01.09.2017 планируется расселить все многоквартирные дома, признанные в установленном порядке до 01.01.2012 аварийными и подлежащими сносу или реконструкции в связи с физическим износом в процессе эксплуатации. Учитывая, что многоквартирный дом по адресу: г. Тюмень, панс</w:t>
      </w:r>
      <w:r>
        <w:rPr>
          <w:rFonts w:ascii="Arial" w:eastAsia="Calibri" w:hAnsi="Arial" w:cs="Arial"/>
          <w:sz w:val="26"/>
          <w:szCs w:val="26"/>
          <w:lang w:eastAsia="en-US"/>
        </w:rPr>
        <w:t>ионат</w:t>
      </w:r>
      <w:r w:rsidRPr="00691B07">
        <w:rPr>
          <w:rFonts w:ascii="Arial" w:eastAsia="Calibri" w:hAnsi="Arial" w:cs="Arial"/>
          <w:sz w:val="26"/>
          <w:szCs w:val="26"/>
          <w:lang w:eastAsia="en-US"/>
        </w:rPr>
        <w:t xml:space="preserve"> им.</w:t>
      </w:r>
      <w:r>
        <w:rPr>
          <w:rFonts w:ascii="Arial" w:eastAsia="Calibri" w:hAnsi="Arial" w:cs="Arial"/>
          <w:sz w:val="26"/>
          <w:szCs w:val="26"/>
          <w:lang w:eastAsia="en-US"/>
        </w:rPr>
        <w:t> </w:t>
      </w:r>
      <w:r w:rsidRPr="00691B07">
        <w:rPr>
          <w:rFonts w:ascii="Arial" w:eastAsia="Calibri" w:hAnsi="Arial" w:cs="Arial"/>
          <w:sz w:val="26"/>
          <w:szCs w:val="26"/>
          <w:lang w:eastAsia="en-US"/>
        </w:rPr>
        <w:t xml:space="preserve">Оловянникова, 24, аварийным и подлежащим сносу признан в октябре 2014 года, вопрос о переселении проживающих в нем </w:t>
      </w:r>
      <w:proofErr w:type="gramStart"/>
      <w:r w:rsidRPr="00691B07">
        <w:rPr>
          <w:rFonts w:ascii="Arial" w:eastAsia="Calibri" w:hAnsi="Arial" w:cs="Arial"/>
          <w:sz w:val="26"/>
          <w:szCs w:val="26"/>
          <w:lang w:eastAsia="en-US"/>
        </w:rPr>
        <w:t>граждан</w:t>
      </w:r>
      <w:proofErr w:type="gramEnd"/>
      <w:r w:rsidRPr="00691B07">
        <w:rPr>
          <w:rFonts w:ascii="Arial" w:eastAsia="Calibri" w:hAnsi="Arial" w:cs="Arial"/>
          <w:sz w:val="26"/>
          <w:szCs w:val="26"/>
          <w:lang w:eastAsia="en-US"/>
        </w:rPr>
        <w:t xml:space="preserve"> возможно рассмотреть после исполнения вышеуказанной региональной адресной программы, исходя из бюджетных возможностей и в соответствии с действующим законодательством. Кроме того, даны разъяснения о том, что рассмотрение вопросов о признании многоквартирных домов аварийными и подлежащими сносу или реконструкции относится к исключительной компетенции межведомственной комиссии, создаваемой в зависимости от принадлежности жилого дома к соответствующему жилищному фонду органом исполнительной власти субъекта Российской Федерации или органом местного самоуправления.</w:t>
      </w:r>
    </w:p>
    <w:p w:rsidR="00287373" w:rsidRPr="00691B07" w:rsidRDefault="00287373" w:rsidP="00287373">
      <w:pPr>
        <w:tabs>
          <w:tab w:val="center" w:pos="4677"/>
          <w:tab w:val="right" w:pos="9355"/>
        </w:tabs>
        <w:ind w:firstLine="709"/>
        <w:jc w:val="both"/>
        <w:rPr>
          <w:rFonts w:ascii="Arial" w:hAnsi="Arial" w:cs="Arial"/>
          <w:sz w:val="26"/>
          <w:szCs w:val="26"/>
        </w:rPr>
      </w:pPr>
      <w:proofErr w:type="spellStart"/>
      <w:proofErr w:type="gramStart"/>
      <w:r w:rsidRPr="00691B07">
        <w:rPr>
          <w:rFonts w:ascii="Arial" w:eastAsia="Calibri" w:hAnsi="Arial" w:cs="Arial"/>
          <w:sz w:val="26"/>
          <w:szCs w:val="26"/>
        </w:rPr>
        <w:t>Сухининой</w:t>
      </w:r>
      <w:proofErr w:type="spellEnd"/>
      <w:r w:rsidRPr="00691B07">
        <w:rPr>
          <w:rFonts w:ascii="Arial" w:eastAsia="Calibri" w:hAnsi="Arial" w:cs="Arial"/>
          <w:sz w:val="26"/>
          <w:szCs w:val="26"/>
        </w:rPr>
        <w:t xml:space="preserve"> Любови Филипповны, обратившейся с вопросом о предоставлении жилого помещения с учетом нормы при переселении из аварийного многоквартирного дома по ул. Щорса, 3, г. Тюмень, разъяснено, </w:t>
      </w:r>
      <w:r w:rsidRPr="00691B07">
        <w:rPr>
          <w:rFonts w:ascii="Arial" w:hAnsi="Arial" w:cs="Arial"/>
          <w:sz w:val="26"/>
          <w:szCs w:val="26"/>
        </w:rPr>
        <w:t>что порядок переселения граждан из жилых помещений, занимаемых по договорам социального найма, в связи со сносом дома регулируется ст. ст. 86</w:t>
      </w:r>
      <w:r>
        <w:rPr>
          <w:rFonts w:ascii="Arial" w:hAnsi="Arial" w:cs="Arial"/>
          <w:sz w:val="26"/>
          <w:szCs w:val="26"/>
        </w:rPr>
        <w:t>–</w:t>
      </w:r>
      <w:r w:rsidRPr="00691B07">
        <w:rPr>
          <w:rFonts w:ascii="Arial" w:hAnsi="Arial" w:cs="Arial"/>
          <w:sz w:val="26"/>
          <w:szCs w:val="26"/>
        </w:rPr>
        <w:t xml:space="preserve">89 Жилищного кодекса Российской Федерации, согласно которым гражданам предоставляются иные </w:t>
      </w:r>
      <w:r w:rsidRPr="00691B07">
        <w:rPr>
          <w:rFonts w:ascii="Arial" w:eastAsia="Calibri" w:hAnsi="Arial" w:cs="Arial"/>
          <w:sz w:val="26"/>
          <w:szCs w:val="26"/>
          <w:lang w:eastAsia="en-US"/>
        </w:rPr>
        <w:t>благоустроенные жилые помещения по</w:t>
      </w:r>
      <w:proofErr w:type="gramEnd"/>
      <w:r w:rsidRPr="00691B07">
        <w:rPr>
          <w:rFonts w:ascii="Arial" w:eastAsia="Calibri" w:hAnsi="Arial" w:cs="Arial"/>
          <w:sz w:val="26"/>
          <w:szCs w:val="26"/>
          <w:lang w:eastAsia="en-US"/>
        </w:rPr>
        <w:t xml:space="preserve"> договорам социального найма, равнозначные по общей </w:t>
      </w:r>
      <w:proofErr w:type="gramStart"/>
      <w:r w:rsidRPr="00691B07">
        <w:rPr>
          <w:rFonts w:ascii="Arial" w:eastAsia="Calibri" w:hAnsi="Arial" w:cs="Arial"/>
          <w:sz w:val="26"/>
          <w:szCs w:val="26"/>
          <w:lang w:eastAsia="en-US"/>
        </w:rPr>
        <w:t>площади</w:t>
      </w:r>
      <w:proofErr w:type="gramEnd"/>
      <w:r w:rsidRPr="00691B07">
        <w:rPr>
          <w:rFonts w:ascii="Arial" w:eastAsia="Calibri" w:hAnsi="Arial" w:cs="Arial"/>
          <w:sz w:val="26"/>
          <w:szCs w:val="26"/>
          <w:lang w:eastAsia="en-US"/>
        </w:rPr>
        <w:t xml:space="preserve"> ранее занимаемым жилым помещениям, отвечающие установленным требованиям и находящиеся в границах данного населенного пункта</w:t>
      </w:r>
      <w:r w:rsidRPr="00691B07">
        <w:rPr>
          <w:rFonts w:ascii="Arial" w:hAnsi="Arial" w:cs="Arial"/>
          <w:sz w:val="26"/>
          <w:szCs w:val="26"/>
        </w:rPr>
        <w:t xml:space="preserve">. В целях обеспечения жилищных прав семьи </w:t>
      </w:r>
      <w:proofErr w:type="spellStart"/>
      <w:r w:rsidRPr="00691B07">
        <w:rPr>
          <w:rFonts w:ascii="Arial" w:hAnsi="Arial" w:cs="Arial"/>
          <w:sz w:val="26"/>
          <w:szCs w:val="26"/>
        </w:rPr>
        <w:t>Сухининой</w:t>
      </w:r>
      <w:proofErr w:type="spellEnd"/>
      <w:r w:rsidRPr="00691B07">
        <w:rPr>
          <w:rFonts w:ascii="Arial" w:hAnsi="Arial" w:cs="Arial"/>
          <w:sz w:val="26"/>
          <w:szCs w:val="26"/>
        </w:rPr>
        <w:t xml:space="preserve"> Л.Ф. в муниципальную собственность города Тюмени приобретено жилое помещение по адресу: г. Тюмень, ул. </w:t>
      </w:r>
      <w:proofErr w:type="spellStart"/>
      <w:r w:rsidRPr="00691B07">
        <w:rPr>
          <w:rFonts w:ascii="Arial" w:hAnsi="Arial" w:cs="Arial"/>
          <w:sz w:val="26"/>
          <w:szCs w:val="26"/>
        </w:rPr>
        <w:t>Избышева</w:t>
      </w:r>
      <w:proofErr w:type="spellEnd"/>
      <w:r w:rsidRPr="00691B07">
        <w:rPr>
          <w:rFonts w:ascii="Arial" w:hAnsi="Arial" w:cs="Arial"/>
          <w:sz w:val="26"/>
          <w:szCs w:val="26"/>
        </w:rPr>
        <w:t>, д. д. 6, кв. 220, общей площадью 55,5 кв. м., жилой 30,4 кв. м, состоящее из двух жилых комнат. От предоставления данного помещения по договору социального найма она отказалась. Согласно решению Центрального районного суда города Тюмени от 20.05.2015 исковые требования Администрации города Тюмени о выселении семьи заявительницы из жилого помещения по адресу: г. Тюмень, ул. Щорса, 3, кв. 3 ком. 1, 2, в приобретенное жилое помещение удовлетворены. Таким образом, жилищные права Вашей семьи будут обеспечены после вступления в законную силу данного решения суда.</w:t>
      </w:r>
    </w:p>
    <w:p w:rsidR="00287373" w:rsidRPr="00691B07" w:rsidRDefault="00287373" w:rsidP="00287373">
      <w:pPr>
        <w:tabs>
          <w:tab w:val="center" w:pos="4677"/>
          <w:tab w:val="right" w:pos="9355"/>
        </w:tabs>
        <w:ind w:firstLine="709"/>
        <w:jc w:val="both"/>
        <w:rPr>
          <w:rFonts w:ascii="Arial" w:hAnsi="Arial" w:cs="Arial"/>
          <w:sz w:val="26"/>
          <w:szCs w:val="26"/>
        </w:rPr>
      </w:pPr>
      <w:proofErr w:type="gramStart"/>
      <w:r w:rsidRPr="00691B07">
        <w:rPr>
          <w:rFonts w:ascii="Arial" w:hAnsi="Arial" w:cs="Arial"/>
          <w:sz w:val="26"/>
          <w:szCs w:val="26"/>
        </w:rPr>
        <w:t>На обращение Павлюченко М.А. и Козловой О.В. о сроках переселения из аварийного многоквартирного дома по ул. Механизаторов, 64, сообщено, что данный дом включен в региональную адресную программу по переселению граждан из аварийного жилищного фонда Тюменской области на 2013-2017 годы, утвержденную распоряжением Правительства Тюменской области от 25.04.2013 № 682-рп, и запланирован к расселению до 30.06.2016.</w:t>
      </w:r>
      <w:proofErr w:type="gramEnd"/>
      <w:r w:rsidRPr="00691B07">
        <w:rPr>
          <w:rFonts w:ascii="Arial" w:hAnsi="Arial" w:cs="Arial"/>
          <w:sz w:val="26"/>
          <w:szCs w:val="26"/>
        </w:rPr>
        <w:t xml:space="preserve"> Приобретение в муниципальную собственность жилых помещений для переселения граждан из жилых домов, подлежащих сносу, осуществляется в рамках Федерального закона от 05.04.2013 № 44-ФЗ «О контрактной системе в сфере закупок товаров, </w:t>
      </w:r>
      <w:r w:rsidRPr="00691B07">
        <w:rPr>
          <w:rFonts w:ascii="Arial" w:hAnsi="Arial" w:cs="Arial"/>
          <w:sz w:val="26"/>
          <w:szCs w:val="26"/>
        </w:rPr>
        <w:lastRenderedPageBreak/>
        <w:t xml:space="preserve">работ, услуг для обеспечения государственных и муниципальных нужд» (далее – Федеральный закон № 44-ФЗ) путем проведения открытых аукционов. </w:t>
      </w:r>
      <w:proofErr w:type="gramStart"/>
      <w:r w:rsidRPr="00691B07">
        <w:rPr>
          <w:rFonts w:ascii="Arial" w:hAnsi="Arial" w:cs="Arial"/>
          <w:sz w:val="26"/>
          <w:szCs w:val="26"/>
        </w:rPr>
        <w:t>Для переселения семьи Павлюченко М.А. из жилого помещения по адресу: г. Тюмень, ул. Механизаторов, д. 64, кв. 12, в муниципальную собственность города Тюмени приобретена однокомнатная квартира по адресу: г. Тюмень, ул. Широтная, д. 170, корпус 3, кв. 203, общей площадью 43,6 кв. м. С учетом ее заявления от 27.04.2015 с ней будет заключен договор социального найма на данное жилое</w:t>
      </w:r>
      <w:proofErr w:type="gramEnd"/>
      <w:r w:rsidRPr="00691B07">
        <w:rPr>
          <w:rFonts w:ascii="Arial" w:hAnsi="Arial" w:cs="Arial"/>
          <w:sz w:val="26"/>
          <w:szCs w:val="26"/>
        </w:rPr>
        <w:t xml:space="preserve"> помещение. О необходимости явиться в департамент имущественных отношений Администрации города Тюмени для заключения договора социального найма на данное жилое помещение она будет уведомлена дополнительно. </w:t>
      </w:r>
    </w:p>
    <w:p w:rsidR="00287373" w:rsidRDefault="00287373" w:rsidP="00287373">
      <w:pPr>
        <w:tabs>
          <w:tab w:val="center" w:pos="4677"/>
          <w:tab w:val="right" w:pos="9355"/>
        </w:tabs>
        <w:ind w:firstLine="709"/>
        <w:jc w:val="both"/>
        <w:rPr>
          <w:rFonts w:ascii="Arial" w:hAnsi="Arial" w:cs="Arial"/>
          <w:sz w:val="26"/>
          <w:szCs w:val="26"/>
        </w:rPr>
      </w:pPr>
      <w:proofErr w:type="gramStart"/>
      <w:r w:rsidRPr="00691B07">
        <w:rPr>
          <w:rFonts w:ascii="Arial" w:hAnsi="Arial" w:cs="Arial"/>
          <w:sz w:val="26"/>
          <w:szCs w:val="26"/>
        </w:rPr>
        <w:t xml:space="preserve">Для переселения семьи Козловой О.В., проживающей в жилом помещении по адресу: г. Тюмень, ул. Механизаторов, д. 64, кв. 12, в муниципальную собственность города Тюмени приобретена двухкомнатная квартира по адресу: г. Тюмень, ул. </w:t>
      </w:r>
      <w:proofErr w:type="spellStart"/>
      <w:r w:rsidRPr="00691B07">
        <w:rPr>
          <w:rFonts w:ascii="Arial" w:hAnsi="Arial" w:cs="Arial"/>
          <w:sz w:val="26"/>
          <w:szCs w:val="26"/>
        </w:rPr>
        <w:t>Избышева</w:t>
      </w:r>
      <w:proofErr w:type="spellEnd"/>
      <w:r w:rsidRPr="00691B07">
        <w:rPr>
          <w:rFonts w:ascii="Arial" w:hAnsi="Arial" w:cs="Arial"/>
          <w:sz w:val="26"/>
          <w:szCs w:val="26"/>
        </w:rPr>
        <w:t>, д. 6, кв. 138, общей площадью 65,8 кв. м. Для заключения договора социального найма на данное жилое помещение Козловой О.В. необходимо обратиться в департамент имущественных</w:t>
      </w:r>
      <w:proofErr w:type="gramEnd"/>
      <w:r w:rsidRPr="00691B07">
        <w:rPr>
          <w:rFonts w:ascii="Arial" w:hAnsi="Arial" w:cs="Arial"/>
          <w:sz w:val="26"/>
          <w:szCs w:val="26"/>
        </w:rPr>
        <w:t xml:space="preserve"> отношений Администрации города Тюмени по адресу: г. Тюмень, ул. Ленина, д. 41, каб.3, тел. 46-13-64.</w:t>
      </w:r>
    </w:p>
    <w:p w:rsidR="00287373" w:rsidRDefault="00287373" w:rsidP="00287373">
      <w:pPr>
        <w:tabs>
          <w:tab w:val="center" w:pos="4677"/>
          <w:tab w:val="right" w:pos="9355"/>
        </w:tabs>
        <w:ind w:firstLine="709"/>
        <w:jc w:val="both"/>
        <w:rPr>
          <w:rFonts w:ascii="Arial" w:hAnsi="Arial" w:cs="Arial"/>
          <w:sz w:val="26"/>
          <w:szCs w:val="26"/>
        </w:rPr>
      </w:pPr>
      <w:proofErr w:type="gramStart"/>
      <w:r>
        <w:rPr>
          <w:rFonts w:ascii="Arial" w:hAnsi="Arial" w:cs="Arial"/>
          <w:sz w:val="26"/>
          <w:szCs w:val="26"/>
        </w:rPr>
        <w:t xml:space="preserve">На обращение </w:t>
      </w:r>
      <w:proofErr w:type="spellStart"/>
      <w:r>
        <w:rPr>
          <w:rFonts w:ascii="Arial" w:hAnsi="Arial" w:cs="Arial"/>
          <w:sz w:val="26"/>
          <w:szCs w:val="26"/>
        </w:rPr>
        <w:t>Балдиной</w:t>
      </w:r>
      <w:proofErr w:type="spellEnd"/>
      <w:r>
        <w:rPr>
          <w:rFonts w:ascii="Arial" w:hAnsi="Arial" w:cs="Arial"/>
          <w:sz w:val="26"/>
          <w:szCs w:val="26"/>
        </w:rPr>
        <w:t xml:space="preserve"> Ф.З. о</w:t>
      </w:r>
      <w:r w:rsidRPr="000710D9">
        <w:rPr>
          <w:rFonts w:ascii="Arial" w:hAnsi="Arial" w:cs="Arial"/>
          <w:sz w:val="26"/>
          <w:szCs w:val="26"/>
        </w:rPr>
        <w:t xml:space="preserve"> переселени</w:t>
      </w:r>
      <w:r>
        <w:rPr>
          <w:rFonts w:ascii="Arial" w:hAnsi="Arial" w:cs="Arial"/>
          <w:sz w:val="26"/>
          <w:szCs w:val="26"/>
        </w:rPr>
        <w:t>и</w:t>
      </w:r>
      <w:r w:rsidRPr="000710D9">
        <w:rPr>
          <w:rFonts w:ascii="Arial" w:hAnsi="Arial" w:cs="Arial"/>
          <w:sz w:val="26"/>
          <w:szCs w:val="26"/>
        </w:rPr>
        <w:t xml:space="preserve"> из многоквартирного дома по ул. 2-ая Вокзальная, 15 в г. Тобольске</w:t>
      </w:r>
      <w:r>
        <w:rPr>
          <w:rFonts w:ascii="Arial" w:hAnsi="Arial" w:cs="Arial"/>
          <w:sz w:val="26"/>
          <w:szCs w:val="26"/>
        </w:rPr>
        <w:t xml:space="preserve"> сообщено, что данный </w:t>
      </w:r>
      <w:r w:rsidRPr="000710D9">
        <w:rPr>
          <w:rFonts w:ascii="Arial" w:hAnsi="Arial" w:cs="Arial"/>
          <w:sz w:val="26"/>
          <w:szCs w:val="26"/>
        </w:rPr>
        <w:t xml:space="preserve">дом включен в </w:t>
      </w:r>
      <w:r>
        <w:rPr>
          <w:rFonts w:ascii="Arial" w:hAnsi="Arial" w:cs="Arial"/>
          <w:sz w:val="26"/>
          <w:szCs w:val="26"/>
        </w:rPr>
        <w:t>р</w:t>
      </w:r>
      <w:r w:rsidRPr="000710D9">
        <w:rPr>
          <w:rFonts w:ascii="Arial" w:hAnsi="Arial" w:cs="Arial"/>
          <w:sz w:val="26"/>
          <w:szCs w:val="26"/>
        </w:rPr>
        <w:t>егиональную адресную программу по переселению граждан из аварийного жилищного фонда Тюменской области на 2013-2017 годы, утвержденную распоряжением Правительства Тюменской области от 25.04.2013 № 682-рп,</w:t>
      </w:r>
      <w:r>
        <w:rPr>
          <w:rFonts w:ascii="Arial" w:hAnsi="Arial" w:cs="Arial"/>
          <w:sz w:val="26"/>
          <w:szCs w:val="26"/>
        </w:rPr>
        <w:t xml:space="preserve"> </w:t>
      </w:r>
      <w:r w:rsidRPr="000710D9">
        <w:rPr>
          <w:rFonts w:ascii="Arial" w:hAnsi="Arial" w:cs="Arial"/>
          <w:sz w:val="26"/>
          <w:szCs w:val="26"/>
        </w:rPr>
        <w:t>и з</w:t>
      </w:r>
      <w:r>
        <w:rPr>
          <w:rFonts w:ascii="Arial" w:hAnsi="Arial" w:cs="Arial"/>
          <w:sz w:val="26"/>
          <w:szCs w:val="26"/>
        </w:rPr>
        <w:t xml:space="preserve">апланирован к расселению в срок до </w:t>
      </w:r>
      <w:r w:rsidRPr="000710D9">
        <w:rPr>
          <w:rFonts w:ascii="Arial" w:hAnsi="Arial" w:cs="Arial"/>
          <w:sz w:val="26"/>
          <w:szCs w:val="26"/>
        </w:rPr>
        <w:t>31.12.2016.</w:t>
      </w:r>
      <w:proofErr w:type="gramEnd"/>
      <w:r>
        <w:rPr>
          <w:rFonts w:ascii="Arial" w:hAnsi="Arial" w:cs="Arial"/>
          <w:sz w:val="26"/>
          <w:szCs w:val="26"/>
        </w:rPr>
        <w:t xml:space="preserve"> </w:t>
      </w:r>
      <w:proofErr w:type="gramStart"/>
      <w:r w:rsidRPr="000F60D5">
        <w:rPr>
          <w:rFonts w:ascii="Arial" w:hAnsi="Arial" w:cs="Arial"/>
          <w:sz w:val="26"/>
          <w:szCs w:val="26"/>
        </w:rPr>
        <w:t>С целью переселения семьи</w:t>
      </w:r>
      <w:r>
        <w:rPr>
          <w:rFonts w:ascii="Arial" w:hAnsi="Arial" w:cs="Arial"/>
          <w:sz w:val="26"/>
          <w:szCs w:val="26"/>
        </w:rPr>
        <w:t xml:space="preserve"> заявителя </w:t>
      </w:r>
      <w:r w:rsidRPr="000F60D5">
        <w:rPr>
          <w:rFonts w:ascii="Arial" w:hAnsi="Arial" w:cs="Arial"/>
          <w:sz w:val="26"/>
          <w:szCs w:val="26"/>
        </w:rPr>
        <w:t xml:space="preserve">из </w:t>
      </w:r>
      <w:r>
        <w:rPr>
          <w:rFonts w:ascii="Arial" w:hAnsi="Arial" w:cs="Arial"/>
          <w:sz w:val="26"/>
          <w:szCs w:val="26"/>
        </w:rPr>
        <w:t>аварийного</w:t>
      </w:r>
      <w:r w:rsidRPr="000F60D5">
        <w:rPr>
          <w:rFonts w:ascii="Arial" w:hAnsi="Arial" w:cs="Arial"/>
          <w:sz w:val="26"/>
          <w:szCs w:val="26"/>
        </w:rPr>
        <w:t xml:space="preserve"> дома администрацией города Тобольска</w:t>
      </w:r>
      <w:r>
        <w:rPr>
          <w:rFonts w:ascii="Arial" w:hAnsi="Arial" w:cs="Arial"/>
          <w:sz w:val="26"/>
          <w:szCs w:val="26"/>
        </w:rPr>
        <w:t xml:space="preserve"> 26.05.2015</w:t>
      </w:r>
      <w:r w:rsidRPr="000F60D5">
        <w:rPr>
          <w:rFonts w:ascii="Arial" w:hAnsi="Arial" w:cs="Arial"/>
          <w:sz w:val="26"/>
          <w:szCs w:val="26"/>
        </w:rPr>
        <w:t xml:space="preserve"> в установленном порядке заключен муниципальный контракт на приобретение путем участия в долевом строительстве многоквартирного дома, с присвоенным строительным адресом: г. Тобольск, ул. Горького, участок № 20, жилого помещения, состоящего из трех жилых комнат, общей проектной площадью 77,0 кв. м. Согласно условиям указанного муниципального контракта срок передачи застройщиком объекта – не</w:t>
      </w:r>
      <w:proofErr w:type="gramEnd"/>
      <w:r w:rsidRPr="000F60D5">
        <w:rPr>
          <w:rFonts w:ascii="Arial" w:hAnsi="Arial" w:cs="Arial"/>
          <w:sz w:val="26"/>
          <w:szCs w:val="26"/>
        </w:rPr>
        <w:t xml:space="preserve"> позднее 01.08.2015, регистрация права собственности муниципального образования город Тобольск на объект - не позднее 20.08.2015. После государственной регистрации права собственности муниципального образования город Тобольск на указанное жилое помещение </w:t>
      </w:r>
      <w:proofErr w:type="spellStart"/>
      <w:r>
        <w:rPr>
          <w:rFonts w:ascii="Arial" w:hAnsi="Arial" w:cs="Arial"/>
          <w:sz w:val="26"/>
          <w:szCs w:val="26"/>
        </w:rPr>
        <w:t>Балдина</w:t>
      </w:r>
      <w:proofErr w:type="spellEnd"/>
      <w:r>
        <w:rPr>
          <w:rFonts w:ascii="Arial" w:hAnsi="Arial" w:cs="Arial"/>
          <w:sz w:val="26"/>
          <w:szCs w:val="26"/>
        </w:rPr>
        <w:t xml:space="preserve"> Ф.З.</w:t>
      </w:r>
      <w:r w:rsidRPr="000F60D5">
        <w:rPr>
          <w:rFonts w:ascii="Arial" w:hAnsi="Arial" w:cs="Arial"/>
          <w:sz w:val="26"/>
          <w:szCs w:val="26"/>
        </w:rPr>
        <w:t xml:space="preserve"> будет приглашен</w:t>
      </w:r>
      <w:r>
        <w:rPr>
          <w:rFonts w:ascii="Arial" w:hAnsi="Arial" w:cs="Arial"/>
          <w:sz w:val="26"/>
          <w:szCs w:val="26"/>
        </w:rPr>
        <w:t>а</w:t>
      </w:r>
      <w:r w:rsidRPr="000F60D5">
        <w:rPr>
          <w:rFonts w:ascii="Arial" w:hAnsi="Arial" w:cs="Arial"/>
          <w:sz w:val="26"/>
          <w:szCs w:val="26"/>
        </w:rPr>
        <w:t xml:space="preserve"> в комитет по жилью администрации города Тобольска для рассмотрения вопроса о переселении.</w:t>
      </w:r>
    </w:p>
    <w:p w:rsidR="00287373" w:rsidRDefault="00287373" w:rsidP="00287373">
      <w:pPr>
        <w:tabs>
          <w:tab w:val="center" w:pos="4677"/>
          <w:tab w:val="right" w:pos="9355"/>
        </w:tabs>
        <w:ind w:firstLine="709"/>
        <w:jc w:val="both"/>
        <w:rPr>
          <w:rFonts w:ascii="Arial" w:hAnsi="Arial" w:cs="Arial"/>
          <w:sz w:val="26"/>
          <w:szCs w:val="26"/>
        </w:rPr>
      </w:pPr>
      <w:proofErr w:type="gramStart"/>
      <w:r>
        <w:rPr>
          <w:rFonts w:ascii="Arial" w:hAnsi="Arial" w:cs="Arial"/>
          <w:sz w:val="26"/>
          <w:szCs w:val="26"/>
        </w:rPr>
        <w:t xml:space="preserve">О сроках переселения </w:t>
      </w:r>
      <w:proofErr w:type="spellStart"/>
      <w:r>
        <w:rPr>
          <w:rFonts w:ascii="Arial" w:hAnsi="Arial" w:cs="Arial"/>
          <w:sz w:val="26"/>
          <w:szCs w:val="26"/>
        </w:rPr>
        <w:t>Выннык</w:t>
      </w:r>
      <w:proofErr w:type="spellEnd"/>
      <w:r>
        <w:rPr>
          <w:rFonts w:ascii="Arial" w:hAnsi="Arial" w:cs="Arial"/>
          <w:sz w:val="26"/>
          <w:szCs w:val="26"/>
        </w:rPr>
        <w:t xml:space="preserve"> В.И.</w:t>
      </w:r>
      <w:r w:rsidRPr="00A84F43">
        <w:rPr>
          <w:rFonts w:ascii="Arial" w:hAnsi="Arial" w:cs="Arial"/>
          <w:sz w:val="26"/>
          <w:szCs w:val="26"/>
        </w:rPr>
        <w:t xml:space="preserve"> из жилого помещения, расположенного по адресу: г. Тобольск, ул. Чехова, д. 4, кв. 1, сообщ</w:t>
      </w:r>
      <w:r>
        <w:rPr>
          <w:rFonts w:ascii="Arial" w:hAnsi="Arial" w:cs="Arial"/>
          <w:sz w:val="26"/>
          <w:szCs w:val="26"/>
        </w:rPr>
        <w:t>ено, что р</w:t>
      </w:r>
      <w:r w:rsidRPr="00A84F43">
        <w:rPr>
          <w:rFonts w:ascii="Arial" w:hAnsi="Arial" w:cs="Arial"/>
          <w:sz w:val="26"/>
          <w:szCs w:val="26"/>
        </w:rPr>
        <w:t xml:space="preserve">асселение жителей данного многоквартирного дома запланировано произвести в рамках этапа 2015 года региональной адресной программы по переселению граждан из  аварийного жилищного фонда Тюменской области на 2013-2017 годы, утвержденной распоряжением Правительства Тюменской области от 25.04.2013 № 682-рп, </w:t>
      </w:r>
      <w:r>
        <w:rPr>
          <w:rFonts w:ascii="Arial" w:hAnsi="Arial" w:cs="Arial"/>
          <w:sz w:val="26"/>
          <w:szCs w:val="26"/>
        </w:rPr>
        <w:t>до</w:t>
      </w:r>
      <w:r w:rsidRPr="00A84F43">
        <w:rPr>
          <w:rFonts w:ascii="Arial" w:hAnsi="Arial" w:cs="Arial"/>
          <w:sz w:val="26"/>
          <w:szCs w:val="26"/>
        </w:rPr>
        <w:t xml:space="preserve"> 31.12.2016.</w:t>
      </w:r>
      <w:proofErr w:type="gramEnd"/>
      <w:r w:rsidRPr="00A84F43">
        <w:rPr>
          <w:rFonts w:ascii="Arial" w:hAnsi="Arial" w:cs="Arial"/>
          <w:sz w:val="26"/>
          <w:szCs w:val="26"/>
        </w:rPr>
        <w:t xml:space="preserve"> Согласно Федеральному закону</w:t>
      </w:r>
      <w:r>
        <w:rPr>
          <w:rFonts w:ascii="Arial" w:hAnsi="Arial" w:cs="Arial"/>
          <w:sz w:val="26"/>
          <w:szCs w:val="26"/>
        </w:rPr>
        <w:t xml:space="preserve"> </w:t>
      </w:r>
      <w:r w:rsidRPr="00A84F43">
        <w:rPr>
          <w:rFonts w:ascii="Arial" w:hAnsi="Arial" w:cs="Arial"/>
          <w:sz w:val="26"/>
          <w:szCs w:val="26"/>
        </w:rPr>
        <w:t xml:space="preserve">№ 185-ФЗ этап соответствующего года региональной адресной программы по переселению граждан из аварийного жилищного </w:t>
      </w:r>
      <w:r w:rsidRPr="00A84F43">
        <w:rPr>
          <w:rFonts w:ascii="Arial" w:hAnsi="Arial" w:cs="Arial"/>
          <w:sz w:val="26"/>
          <w:szCs w:val="26"/>
        </w:rPr>
        <w:lastRenderedPageBreak/>
        <w:t>фонда должен быть исполнен не позднее 31 декабря следующего года.</w:t>
      </w:r>
      <w:r>
        <w:rPr>
          <w:rFonts w:ascii="Arial" w:hAnsi="Arial" w:cs="Arial"/>
          <w:sz w:val="26"/>
          <w:szCs w:val="26"/>
        </w:rPr>
        <w:t xml:space="preserve"> </w:t>
      </w:r>
      <w:proofErr w:type="gramStart"/>
      <w:r w:rsidRPr="00A84F43">
        <w:rPr>
          <w:rFonts w:ascii="Arial" w:hAnsi="Arial" w:cs="Arial"/>
          <w:sz w:val="26"/>
          <w:szCs w:val="26"/>
        </w:rPr>
        <w:t>В целях переселения</w:t>
      </w:r>
      <w:r>
        <w:rPr>
          <w:rFonts w:ascii="Arial" w:hAnsi="Arial" w:cs="Arial"/>
          <w:sz w:val="26"/>
          <w:szCs w:val="26"/>
        </w:rPr>
        <w:t xml:space="preserve"> семьи заявителя</w:t>
      </w:r>
      <w:r w:rsidRPr="00A84F43">
        <w:rPr>
          <w:rFonts w:ascii="Arial" w:hAnsi="Arial" w:cs="Arial"/>
          <w:sz w:val="26"/>
          <w:szCs w:val="26"/>
        </w:rPr>
        <w:t xml:space="preserve"> из муниципального жилого помещения по ул. Чехова, д. 4, кв. 1, г. Тобольск, администрацией города Тобольска 27.04.2015 в установленном порядке заключен муниципальный контракт на приобретение путем участия в долевом строительстве многоквартирного дома с присвоенным строительным адресом: г. Тобольск, 15 </w:t>
      </w:r>
      <w:proofErr w:type="spellStart"/>
      <w:r w:rsidRPr="00A84F43">
        <w:rPr>
          <w:rFonts w:ascii="Arial" w:hAnsi="Arial" w:cs="Arial"/>
          <w:sz w:val="26"/>
          <w:szCs w:val="26"/>
        </w:rPr>
        <w:t>мкр</w:t>
      </w:r>
      <w:proofErr w:type="spellEnd"/>
      <w:r w:rsidRPr="00A84F43">
        <w:rPr>
          <w:rFonts w:ascii="Arial" w:hAnsi="Arial" w:cs="Arial"/>
          <w:sz w:val="26"/>
          <w:szCs w:val="26"/>
        </w:rPr>
        <w:t>., участок № 17 «а», жилого помещения, состоящего из двух жилых комнат, общей проектной площадью 58,09 кв</w:t>
      </w:r>
      <w:proofErr w:type="gramEnd"/>
      <w:r w:rsidRPr="00A84F43">
        <w:rPr>
          <w:rFonts w:ascii="Arial" w:hAnsi="Arial" w:cs="Arial"/>
          <w:sz w:val="26"/>
          <w:szCs w:val="26"/>
        </w:rPr>
        <w:t xml:space="preserve">. м. Согласно условиям данного муниципального контракта срок передачи объекта застройщиком администрации города Тобольска – не позднее 20.06.2015. После государственной регистрации права собственности муниципального образования город Тобольск на указанное жилое помещение </w:t>
      </w:r>
      <w:proofErr w:type="spellStart"/>
      <w:r>
        <w:rPr>
          <w:rFonts w:ascii="Arial" w:hAnsi="Arial" w:cs="Arial"/>
          <w:sz w:val="26"/>
          <w:szCs w:val="26"/>
        </w:rPr>
        <w:t>Выннык</w:t>
      </w:r>
      <w:proofErr w:type="spellEnd"/>
      <w:r>
        <w:rPr>
          <w:rFonts w:ascii="Arial" w:hAnsi="Arial" w:cs="Arial"/>
          <w:sz w:val="26"/>
          <w:szCs w:val="26"/>
        </w:rPr>
        <w:t xml:space="preserve"> В.И. </w:t>
      </w:r>
      <w:r w:rsidRPr="00A84F43">
        <w:rPr>
          <w:rFonts w:ascii="Arial" w:hAnsi="Arial" w:cs="Arial"/>
          <w:sz w:val="26"/>
          <w:szCs w:val="26"/>
        </w:rPr>
        <w:t>будет приглашен в комитет по жилью администрации города Тобольска для рассмотрения вопроса о переселении. Ориентировочный срок рассмотрения вопроса о переселении – 3 квартал 2015 года.</w:t>
      </w:r>
    </w:p>
    <w:p w:rsidR="00287373" w:rsidRPr="0093745A" w:rsidRDefault="00287373" w:rsidP="000F542B">
      <w:pPr>
        <w:tabs>
          <w:tab w:val="center" w:pos="4677"/>
          <w:tab w:val="right" w:pos="9355"/>
        </w:tabs>
        <w:ind w:firstLine="709"/>
        <w:jc w:val="both"/>
        <w:rPr>
          <w:rFonts w:ascii="Arial" w:hAnsi="Arial" w:cs="Arial"/>
          <w:sz w:val="26"/>
          <w:szCs w:val="26"/>
        </w:rPr>
      </w:pPr>
      <w:r w:rsidRPr="000F542B">
        <w:rPr>
          <w:rFonts w:ascii="Arial" w:hAnsi="Arial" w:cs="Arial"/>
          <w:sz w:val="26"/>
          <w:szCs w:val="26"/>
        </w:rPr>
        <w:t>Основное количество рассмотренных отделом по обеспечению жильем льготных категорий граждан обращений составляют обращения о порядке постановки на учет граждан, нуждающихся в предоставлении жилых помещений, порядке и сроках обеспечения жильем, возможных вариантах улучшения жилищных условий граждан. Граждане, обратившиеся за разъяснением жилищных вопросов, в основном относятся к категориям граждан из числа ветеранов ВОВ, ветеранов боевых действий на территориях других государств (Афганистан), на территории Чеченской Республики, членов семей указанных категорий граждан, инвалидов, семей, имеющих детей-инвалидов</w:t>
      </w:r>
      <w:r w:rsidRPr="002240C9">
        <w:rPr>
          <w:rFonts w:ascii="Arial" w:eastAsia="Calibri" w:hAnsi="Arial" w:cs="Arial"/>
          <w:sz w:val="26"/>
          <w:szCs w:val="26"/>
          <w:lang w:eastAsia="en-US"/>
        </w:rPr>
        <w:t xml:space="preserve">, жертв политических репрессий, а также из числа детей-сирот. Значительная часть обращений поступила от </w:t>
      </w:r>
      <w:r>
        <w:rPr>
          <w:rFonts w:ascii="Arial" w:eastAsia="Calibri" w:hAnsi="Arial" w:cs="Arial"/>
          <w:sz w:val="26"/>
          <w:szCs w:val="26"/>
          <w:lang w:eastAsia="en-US"/>
        </w:rPr>
        <w:t xml:space="preserve">граждан из числа </w:t>
      </w:r>
      <w:r w:rsidRPr="002240C9">
        <w:rPr>
          <w:rFonts w:ascii="Arial" w:eastAsia="Calibri" w:hAnsi="Arial" w:cs="Arial"/>
          <w:sz w:val="26"/>
          <w:szCs w:val="26"/>
          <w:lang w:eastAsia="en-US"/>
        </w:rPr>
        <w:t>инвалидов 1 и 2 групп, вставших на учет после 01.01.2005, имеющих право на обеспечение жилыми помещениями из жилищного фонда Тюменской области по договорам социального найма: в порядке очередности (</w:t>
      </w:r>
      <w:proofErr w:type="spellStart"/>
      <w:r w:rsidRPr="002240C9">
        <w:rPr>
          <w:rFonts w:ascii="Arial" w:eastAsia="Calibri" w:hAnsi="Arial" w:cs="Arial"/>
          <w:sz w:val="26"/>
          <w:szCs w:val="26"/>
          <w:lang w:eastAsia="en-US"/>
        </w:rPr>
        <w:t>Хамитова</w:t>
      </w:r>
      <w:proofErr w:type="spellEnd"/>
      <w:r w:rsidRPr="002240C9">
        <w:rPr>
          <w:rFonts w:ascii="Arial" w:eastAsia="Calibri" w:hAnsi="Arial" w:cs="Arial"/>
          <w:sz w:val="26"/>
          <w:szCs w:val="26"/>
          <w:lang w:eastAsia="en-US"/>
        </w:rPr>
        <w:t xml:space="preserve"> Л.С.; Герасименко В.П.; Тихобаев С.А.; Плотникова Н.Я.); во внеочередном порядке (</w:t>
      </w:r>
      <w:proofErr w:type="spellStart"/>
      <w:r w:rsidRPr="002240C9">
        <w:rPr>
          <w:rFonts w:ascii="Arial" w:eastAsia="Calibri" w:hAnsi="Arial" w:cs="Arial"/>
          <w:sz w:val="26"/>
          <w:szCs w:val="26"/>
          <w:lang w:eastAsia="en-US"/>
        </w:rPr>
        <w:t>Абайдулина</w:t>
      </w:r>
      <w:proofErr w:type="spellEnd"/>
      <w:r w:rsidRPr="002240C9">
        <w:rPr>
          <w:rFonts w:ascii="Arial" w:eastAsia="Calibri" w:hAnsi="Arial" w:cs="Arial"/>
          <w:sz w:val="26"/>
          <w:szCs w:val="26"/>
          <w:lang w:eastAsia="en-US"/>
        </w:rPr>
        <w:t xml:space="preserve"> Х., </w:t>
      </w:r>
      <w:proofErr w:type="spellStart"/>
      <w:r w:rsidRPr="002240C9">
        <w:rPr>
          <w:rFonts w:ascii="Arial" w:eastAsia="Calibri" w:hAnsi="Arial" w:cs="Arial"/>
          <w:sz w:val="26"/>
          <w:szCs w:val="26"/>
          <w:lang w:eastAsia="en-US"/>
        </w:rPr>
        <w:t>Яминов</w:t>
      </w:r>
      <w:proofErr w:type="spellEnd"/>
      <w:r w:rsidRPr="002240C9">
        <w:rPr>
          <w:rFonts w:ascii="Arial" w:eastAsia="Calibri" w:hAnsi="Arial" w:cs="Arial"/>
          <w:sz w:val="26"/>
          <w:szCs w:val="26"/>
          <w:lang w:eastAsia="en-US"/>
        </w:rPr>
        <w:t xml:space="preserve"> С.С., Лапина И.С., </w:t>
      </w:r>
      <w:proofErr w:type="spellStart"/>
      <w:r w:rsidRPr="002240C9">
        <w:rPr>
          <w:rFonts w:ascii="Arial" w:eastAsia="Calibri" w:hAnsi="Arial" w:cs="Arial"/>
          <w:sz w:val="26"/>
          <w:szCs w:val="26"/>
          <w:lang w:eastAsia="en-US"/>
        </w:rPr>
        <w:t>Албогачиева</w:t>
      </w:r>
      <w:proofErr w:type="spellEnd"/>
      <w:r w:rsidRPr="002240C9">
        <w:rPr>
          <w:rFonts w:ascii="Arial" w:eastAsia="Calibri" w:hAnsi="Arial" w:cs="Arial"/>
          <w:sz w:val="26"/>
          <w:szCs w:val="26"/>
          <w:lang w:eastAsia="en-US"/>
        </w:rPr>
        <w:t xml:space="preserve"> Э.Б.; </w:t>
      </w:r>
      <w:proofErr w:type="spellStart"/>
      <w:r w:rsidRPr="002240C9">
        <w:rPr>
          <w:rFonts w:ascii="Arial" w:eastAsia="Calibri" w:hAnsi="Arial" w:cs="Arial"/>
          <w:sz w:val="26"/>
          <w:szCs w:val="26"/>
          <w:lang w:eastAsia="en-US"/>
        </w:rPr>
        <w:t>Шайбаков</w:t>
      </w:r>
      <w:proofErr w:type="spellEnd"/>
      <w:r w:rsidRPr="002240C9">
        <w:rPr>
          <w:rFonts w:ascii="Arial" w:eastAsia="Calibri" w:hAnsi="Arial" w:cs="Arial"/>
          <w:sz w:val="26"/>
          <w:szCs w:val="26"/>
          <w:lang w:eastAsia="en-US"/>
        </w:rPr>
        <w:t xml:space="preserve"> Р.С.). Заявителям разъяснен порядок предоставления жилых помещений из жилищного фонда Тюменской области по договорам социального найма, отмечено, что приобретение жилых помещений в жилищный фонд Тюменской области для предоставления отдельным категориям граждан осуществляется в рамках государственных жилищных программ, исходя из объема бюджетных ассигнований, предусматриваемых ежегодно на реализацию мероприятий. В качестве варианта решения жилищного вопроса заявител</w:t>
      </w:r>
      <w:r>
        <w:rPr>
          <w:rFonts w:ascii="Arial" w:eastAsia="Calibri" w:hAnsi="Arial" w:cs="Arial"/>
          <w:sz w:val="26"/>
          <w:szCs w:val="26"/>
          <w:lang w:eastAsia="en-US"/>
        </w:rPr>
        <w:t xml:space="preserve">ям предложено </w:t>
      </w:r>
      <w:r w:rsidRPr="002240C9">
        <w:rPr>
          <w:rFonts w:ascii="Arial" w:eastAsia="Calibri" w:hAnsi="Arial" w:cs="Arial"/>
          <w:sz w:val="26"/>
          <w:szCs w:val="26"/>
          <w:lang w:eastAsia="en-US"/>
        </w:rPr>
        <w:t xml:space="preserve">рассмотреть возможность получения государственной поддержки </w:t>
      </w:r>
      <w:r w:rsidRPr="002240C9">
        <w:rPr>
          <w:rFonts w:ascii="Arial" w:eastAsia="Calibri" w:hAnsi="Arial" w:cs="Arial"/>
          <w:sz w:val="26"/>
          <w:szCs w:val="26"/>
          <w:lang w:eastAsia="en-US"/>
        </w:rPr>
        <w:br/>
        <w:t xml:space="preserve">в соответствии с </w:t>
      </w:r>
      <w:r w:rsidRPr="002240C9">
        <w:rPr>
          <w:rFonts w:ascii="Arial" w:hAnsi="Arial" w:cs="Arial"/>
          <w:sz w:val="26"/>
          <w:szCs w:val="26"/>
        </w:rPr>
        <w:t xml:space="preserve">Законом Тюменской области от 03.08.1999 № 128 </w:t>
      </w:r>
      <w:r w:rsidRPr="002240C9">
        <w:rPr>
          <w:rFonts w:ascii="Arial" w:hAnsi="Arial" w:cs="Arial"/>
          <w:sz w:val="26"/>
          <w:szCs w:val="26"/>
        </w:rPr>
        <w:br/>
        <w:t xml:space="preserve">«О предоставлении субсидий и займов гражданам на строительство или приобретение жилья в Тюменской области за счет средств областного бюджета». Кроме этого, в случае необходимости и при наличии оснований, граждане могут воспользоваться возможностью получения жилых помещений из муниципального жилищного фонда коммерческого использования, специализированного жилищного фонда (ветераны ВОВ, </w:t>
      </w:r>
      <w:r>
        <w:rPr>
          <w:rFonts w:ascii="Arial" w:hAnsi="Arial" w:cs="Arial"/>
          <w:sz w:val="26"/>
          <w:szCs w:val="26"/>
        </w:rPr>
        <w:t xml:space="preserve">ветераны боевых действий, инвалиды, </w:t>
      </w:r>
      <w:r w:rsidRPr="002240C9">
        <w:rPr>
          <w:rFonts w:ascii="Arial" w:hAnsi="Arial" w:cs="Arial"/>
          <w:sz w:val="26"/>
          <w:szCs w:val="26"/>
        </w:rPr>
        <w:t xml:space="preserve">граждане, не обеспеченные жилыми </w:t>
      </w:r>
      <w:r w:rsidRPr="002240C9">
        <w:rPr>
          <w:rFonts w:ascii="Arial" w:hAnsi="Arial" w:cs="Arial"/>
          <w:sz w:val="26"/>
          <w:szCs w:val="26"/>
        </w:rPr>
        <w:lastRenderedPageBreak/>
        <w:t>помещениями, пенсионеры по старости</w:t>
      </w:r>
      <w:r>
        <w:rPr>
          <w:rFonts w:ascii="Arial" w:hAnsi="Arial" w:cs="Arial"/>
          <w:sz w:val="26"/>
          <w:szCs w:val="26"/>
        </w:rPr>
        <w:t xml:space="preserve"> и другие категории). Возможные варианты улучшения жилищных условий гражданам</w:t>
      </w:r>
      <w:r w:rsidRPr="0093745A">
        <w:rPr>
          <w:rFonts w:ascii="Arial" w:hAnsi="Arial" w:cs="Arial"/>
          <w:sz w:val="26"/>
          <w:szCs w:val="26"/>
        </w:rPr>
        <w:t xml:space="preserve"> разъяснен</w:t>
      </w:r>
      <w:r>
        <w:rPr>
          <w:rFonts w:ascii="Arial" w:hAnsi="Arial" w:cs="Arial"/>
          <w:sz w:val="26"/>
          <w:szCs w:val="26"/>
        </w:rPr>
        <w:t>ы</w:t>
      </w:r>
      <w:r w:rsidRPr="0093745A">
        <w:rPr>
          <w:rFonts w:ascii="Arial" w:hAnsi="Arial" w:cs="Arial"/>
          <w:sz w:val="26"/>
          <w:szCs w:val="26"/>
        </w:rPr>
        <w:t>.</w:t>
      </w:r>
    </w:p>
    <w:p w:rsidR="00287373" w:rsidRPr="000F542B" w:rsidRDefault="00287373" w:rsidP="000F542B">
      <w:pPr>
        <w:tabs>
          <w:tab w:val="center" w:pos="4677"/>
          <w:tab w:val="right" w:pos="9355"/>
        </w:tabs>
        <w:ind w:firstLine="709"/>
        <w:jc w:val="both"/>
        <w:rPr>
          <w:rFonts w:ascii="Arial" w:hAnsi="Arial" w:cs="Arial"/>
          <w:sz w:val="26"/>
          <w:szCs w:val="26"/>
        </w:rPr>
      </w:pPr>
      <w:r w:rsidRPr="00B55CB9">
        <w:rPr>
          <w:rFonts w:ascii="Arial" w:hAnsi="Arial" w:cs="Arial"/>
          <w:sz w:val="26"/>
          <w:szCs w:val="26"/>
        </w:rPr>
        <w:t xml:space="preserve">Ряд обращений был рассмотрен от граждан, вставших на учет в качестве нуждающихся в улучшении жилищных условий до 01.01.2005 по категориям инвалиды, семьи, имеющие детей-инвалидов (Глебов А.С., Среда М.И., </w:t>
      </w:r>
      <w:proofErr w:type="spellStart"/>
      <w:r w:rsidRPr="00B55CB9">
        <w:rPr>
          <w:rFonts w:ascii="Arial" w:hAnsi="Arial" w:cs="Arial"/>
          <w:sz w:val="26"/>
          <w:szCs w:val="26"/>
        </w:rPr>
        <w:t>Исхаков</w:t>
      </w:r>
      <w:proofErr w:type="spellEnd"/>
      <w:r w:rsidRPr="00B55CB9">
        <w:rPr>
          <w:rFonts w:ascii="Arial" w:hAnsi="Arial" w:cs="Arial"/>
          <w:sz w:val="26"/>
          <w:szCs w:val="26"/>
        </w:rPr>
        <w:t xml:space="preserve"> Т.К., </w:t>
      </w:r>
      <w:proofErr w:type="spellStart"/>
      <w:r w:rsidRPr="00B55CB9">
        <w:rPr>
          <w:rFonts w:ascii="Arial" w:hAnsi="Arial" w:cs="Arial"/>
          <w:sz w:val="26"/>
          <w:szCs w:val="26"/>
        </w:rPr>
        <w:t>Цьолка</w:t>
      </w:r>
      <w:proofErr w:type="spellEnd"/>
      <w:r w:rsidRPr="00B55CB9">
        <w:rPr>
          <w:rFonts w:ascii="Arial" w:hAnsi="Arial" w:cs="Arial"/>
          <w:sz w:val="26"/>
          <w:szCs w:val="26"/>
        </w:rPr>
        <w:t xml:space="preserve"> Т.Ю. и др.). Согласно Федеральному закону от 24.11.1995 № 181-ФЗ «О социальной защите инвалидов в Российской Федерации» инвалиды, семьи, имеющие детей-инвалидов, вставшие на учет нуждающихся до 1 января 2005 года, имеют право на обеспечение жильем за счет средств федерального бюджета в порядке, установленном законодательством субъекта Российской Федерации. В соответствии с постановлением Правительства Тюменской области от 14.08.2006 № 193-п, граждане указанной категории имеют право на предоставление им социальной выплаты на приобретение жилья в собственность или на возмещение затрат по строительству индивидуального жилого дома. С учетом даты постановки на учет нуждающихся и объема поступающих из федерального бюджета средств, данные граждане включаются в основные или резервные списки граждан - претендентов на получение социальной выплаты в соответствующем году. Право на получение социальной выплаты гражданам, включенным в резервные списки, может быть предоставлено только в случае поступления дополнительных средств или высвобождения свидетельств по каким либо основаниям, а также отказа граждан, включенных в основные списки от получения социальной выплаты. Разъяснения норм действующего законодательства гражданам направлены. </w:t>
      </w:r>
      <w:r>
        <w:rPr>
          <w:rFonts w:ascii="Arial" w:hAnsi="Arial" w:cs="Arial"/>
          <w:sz w:val="26"/>
          <w:szCs w:val="26"/>
        </w:rPr>
        <w:t>Также р</w:t>
      </w:r>
      <w:r w:rsidRPr="00B55CB9">
        <w:rPr>
          <w:rFonts w:ascii="Arial" w:hAnsi="Arial" w:cs="Arial"/>
          <w:sz w:val="26"/>
          <w:szCs w:val="26"/>
        </w:rPr>
        <w:t>ассматривались обращения граждан, относящихся к ветеранам ВОВ, ветеранам боевых действий и членам их семей (</w:t>
      </w:r>
      <w:r w:rsidRPr="000F542B">
        <w:rPr>
          <w:rFonts w:ascii="Arial" w:hAnsi="Arial" w:cs="Arial"/>
          <w:sz w:val="26"/>
          <w:szCs w:val="26"/>
        </w:rPr>
        <w:t xml:space="preserve">Коврижных Н.Г., Кольцов В.А., Пузырев А.В., Гайсина М.А.). </w:t>
      </w:r>
      <w:r w:rsidRPr="00B55CB9">
        <w:rPr>
          <w:rFonts w:ascii="Arial" w:hAnsi="Arial" w:cs="Arial"/>
          <w:sz w:val="26"/>
          <w:szCs w:val="26"/>
        </w:rPr>
        <w:t>Согласно Федеральному закону от 12.01.1995 № 5-ФЗ «О ветеранах», право на получение мер социальной поддержки по обеспечению жильем имеют нуждающиеся в улучшении жилищных условий ветераны ВОВ, ветераны боевых действий, вставшие на учет нуждающихся до 01.01.2005 года, члены их семей. Улучшение жилищных условий признанных нуждающимися в жилых помещениях возможно в форме получения социальной выплаты на приобретение (строительство) жилья за счет средств федерального бюджета или получения жилого помещения по договору социального найма из жилищного фонда Тюменской области. Основания признания граждан в качестве нуждающихся  в предоставлении жилых помещений определены статьей 51 Жилищного кодекса Российской Федерации. Жилые помещения по договорам социального найма предоставляются гражданам в порядке очередности, за исключением случаев внеочередного предоставления жилых помещений в соответствии со статьей 57 Жилищного кодекса Российской Федерации.</w:t>
      </w:r>
      <w:r>
        <w:rPr>
          <w:rFonts w:ascii="Arial" w:hAnsi="Arial" w:cs="Arial"/>
          <w:sz w:val="26"/>
          <w:szCs w:val="26"/>
        </w:rPr>
        <w:t xml:space="preserve"> Порядок и условия улучшения жилищных условий граждан за счет средств федерального или областного бюджетов гражданам разъяснены. </w:t>
      </w:r>
      <w:proofErr w:type="gramStart"/>
      <w:r w:rsidRPr="00B55CB9">
        <w:rPr>
          <w:rFonts w:ascii="Arial" w:hAnsi="Arial" w:cs="Arial"/>
          <w:sz w:val="26"/>
          <w:szCs w:val="26"/>
        </w:rPr>
        <w:t xml:space="preserve">В соответствии с Указом Президента Российской Федерации от 07.05.2008 № 714 «Об обеспечении жильем ветеранов Великой Отечественной войны 1941–1945 годов» меры социальной поддержки по обеспечению жильем в форме социальных выплат на приобретение жилья оказываются ветеранам </w:t>
      </w:r>
      <w:r w:rsidRPr="00B55CB9">
        <w:rPr>
          <w:rFonts w:ascii="Arial" w:hAnsi="Arial" w:cs="Arial"/>
          <w:sz w:val="26"/>
          <w:szCs w:val="26"/>
        </w:rPr>
        <w:lastRenderedPageBreak/>
        <w:t>Великой Отечественной войны, указанным в статьях 14, 15, 17, 18, 19 и 21 Федерального закона от 12.01.1995 № 5-ФЗ «О ветеранах».</w:t>
      </w:r>
      <w:proofErr w:type="gramEnd"/>
      <w:r>
        <w:rPr>
          <w:rFonts w:ascii="Arial" w:hAnsi="Arial" w:cs="Arial"/>
          <w:sz w:val="26"/>
          <w:szCs w:val="26"/>
        </w:rPr>
        <w:t xml:space="preserve"> Некоторые граждане относятся к ветеранам ВОВ, являются </w:t>
      </w:r>
      <w:proofErr w:type="gramStart"/>
      <w:r w:rsidRPr="00B55CB9">
        <w:rPr>
          <w:rFonts w:ascii="Arial" w:hAnsi="Arial" w:cs="Arial"/>
          <w:sz w:val="26"/>
          <w:szCs w:val="26"/>
        </w:rPr>
        <w:t>лицам</w:t>
      </w:r>
      <w:r>
        <w:rPr>
          <w:rFonts w:ascii="Arial" w:hAnsi="Arial" w:cs="Arial"/>
          <w:sz w:val="26"/>
          <w:szCs w:val="26"/>
        </w:rPr>
        <w:t>и</w:t>
      </w:r>
      <w:r w:rsidRPr="00B55CB9">
        <w:rPr>
          <w:rFonts w:ascii="Arial" w:hAnsi="Arial" w:cs="Arial"/>
          <w:sz w:val="26"/>
          <w:szCs w:val="26"/>
        </w:rPr>
        <w:t>, проработавшим</w:t>
      </w:r>
      <w:r>
        <w:rPr>
          <w:rFonts w:ascii="Arial" w:hAnsi="Arial" w:cs="Arial"/>
          <w:sz w:val="26"/>
          <w:szCs w:val="26"/>
        </w:rPr>
        <w:t>и</w:t>
      </w:r>
      <w:r w:rsidRPr="00B55CB9">
        <w:rPr>
          <w:rFonts w:ascii="Arial" w:hAnsi="Arial" w:cs="Arial"/>
          <w:sz w:val="26"/>
          <w:szCs w:val="26"/>
        </w:rPr>
        <w:t xml:space="preserve"> в тылу в период с 22 июня 1941 года по 9 мая 1945 года</w:t>
      </w:r>
      <w:r w:rsidRPr="000F542B">
        <w:rPr>
          <w:rFonts w:ascii="Arial" w:hAnsi="Arial" w:cs="Arial"/>
          <w:sz w:val="26"/>
          <w:szCs w:val="26"/>
        </w:rPr>
        <w:t xml:space="preserve"> </w:t>
      </w:r>
      <w:r w:rsidRPr="00FD10B3">
        <w:rPr>
          <w:rFonts w:ascii="Arial" w:hAnsi="Arial" w:cs="Arial"/>
          <w:sz w:val="26"/>
          <w:szCs w:val="26"/>
        </w:rPr>
        <w:t>не менее шести месяцев</w:t>
      </w:r>
      <w:r>
        <w:rPr>
          <w:rFonts w:ascii="Arial" w:hAnsi="Arial" w:cs="Arial"/>
          <w:sz w:val="26"/>
          <w:szCs w:val="26"/>
        </w:rPr>
        <w:t xml:space="preserve"> и имеют</w:t>
      </w:r>
      <w:proofErr w:type="gramEnd"/>
      <w:r>
        <w:rPr>
          <w:rFonts w:ascii="Arial" w:hAnsi="Arial" w:cs="Arial"/>
          <w:sz w:val="26"/>
          <w:szCs w:val="26"/>
        </w:rPr>
        <w:t xml:space="preserve"> право на получение мер социальной поддержки </w:t>
      </w:r>
      <w:r w:rsidRPr="00B55CB9">
        <w:rPr>
          <w:rFonts w:ascii="Arial" w:hAnsi="Arial" w:cs="Arial"/>
          <w:sz w:val="26"/>
          <w:szCs w:val="26"/>
        </w:rPr>
        <w:t xml:space="preserve">в соответствии со статьей 20 Федерального закона от 12.01.1995 № 5-ФЗ </w:t>
      </w:r>
      <w:r>
        <w:rPr>
          <w:rFonts w:ascii="Arial" w:hAnsi="Arial" w:cs="Arial"/>
          <w:sz w:val="26"/>
          <w:szCs w:val="26"/>
        </w:rPr>
        <w:br/>
      </w:r>
      <w:r w:rsidRPr="00B55CB9">
        <w:rPr>
          <w:rFonts w:ascii="Arial" w:hAnsi="Arial" w:cs="Arial"/>
          <w:sz w:val="26"/>
          <w:szCs w:val="26"/>
        </w:rPr>
        <w:t>«О ветеранах»</w:t>
      </w:r>
      <w:r>
        <w:rPr>
          <w:rFonts w:ascii="Arial" w:hAnsi="Arial" w:cs="Arial"/>
          <w:sz w:val="26"/>
          <w:szCs w:val="26"/>
        </w:rPr>
        <w:t xml:space="preserve">. </w:t>
      </w:r>
      <w:r w:rsidRPr="00FD10B3">
        <w:rPr>
          <w:rFonts w:ascii="Arial" w:hAnsi="Arial" w:cs="Arial"/>
          <w:sz w:val="26"/>
          <w:szCs w:val="26"/>
        </w:rPr>
        <w:t>Положениями указанного федерального закона обязательств по обеспечению жильем лиц, относящихся к такой категории, не предусмотрено</w:t>
      </w:r>
      <w:r>
        <w:rPr>
          <w:rFonts w:ascii="Arial" w:hAnsi="Arial" w:cs="Arial"/>
          <w:sz w:val="26"/>
          <w:szCs w:val="26"/>
        </w:rPr>
        <w:t xml:space="preserve"> (</w:t>
      </w:r>
      <w:proofErr w:type="spellStart"/>
      <w:r>
        <w:rPr>
          <w:rFonts w:ascii="Arial" w:hAnsi="Arial" w:cs="Arial"/>
          <w:sz w:val="26"/>
          <w:szCs w:val="26"/>
        </w:rPr>
        <w:t>Маренина</w:t>
      </w:r>
      <w:proofErr w:type="spellEnd"/>
      <w:r>
        <w:rPr>
          <w:rFonts w:ascii="Arial" w:hAnsi="Arial" w:cs="Arial"/>
          <w:sz w:val="26"/>
          <w:szCs w:val="26"/>
        </w:rPr>
        <w:t xml:space="preserve"> П.А., </w:t>
      </w:r>
      <w:r w:rsidRPr="000F542B">
        <w:rPr>
          <w:rFonts w:ascii="Arial" w:hAnsi="Arial" w:cs="Arial"/>
          <w:sz w:val="26"/>
          <w:szCs w:val="26"/>
        </w:rPr>
        <w:t xml:space="preserve">Дмитриева В.В., </w:t>
      </w:r>
      <w:proofErr w:type="spellStart"/>
      <w:r w:rsidRPr="000F542B">
        <w:rPr>
          <w:rFonts w:ascii="Arial" w:hAnsi="Arial" w:cs="Arial"/>
          <w:sz w:val="26"/>
          <w:szCs w:val="26"/>
        </w:rPr>
        <w:t>Кашапова</w:t>
      </w:r>
      <w:proofErr w:type="spellEnd"/>
      <w:r w:rsidRPr="000F542B">
        <w:rPr>
          <w:rFonts w:ascii="Arial" w:hAnsi="Arial" w:cs="Arial"/>
          <w:sz w:val="26"/>
          <w:szCs w:val="26"/>
        </w:rPr>
        <w:t xml:space="preserve"> В.А.). Разъяснения гражданам направлены.</w:t>
      </w:r>
    </w:p>
    <w:p w:rsidR="00287373" w:rsidRPr="000F542B" w:rsidRDefault="00287373" w:rsidP="000F542B">
      <w:pPr>
        <w:tabs>
          <w:tab w:val="center" w:pos="4677"/>
          <w:tab w:val="right" w:pos="9355"/>
        </w:tabs>
        <w:ind w:firstLine="709"/>
        <w:jc w:val="both"/>
        <w:rPr>
          <w:rFonts w:ascii="Arial" w:hAnsi="Arial" w:cs="Arial"/>
          <w:sz w:val="26"/>
          <w:szCs w:val="26"/>
        </w:rPr>
      </w:pPr>
      <w:proofErr w:type="gramStart"/>
      <w:r w:rsidRPr="000F542B">
        <w:rPr>
          <w:rFonts w:ascii="Arial" w:hAnsi="Arial" w:cs="Arial"/>
          <w:sz w:val="26"/>
          <w:szCs w:val="26"/>
        </w:rPr>
        <w:t xml:space="preserve">Еще одной из основных проблем, получивших отражение в обращениях граждан - участников боевых действий на территориях других государств, имеющих право на обеспечение жилыми помещениями по договору социального найма из жилищного фонда Тюменской области (Носов И.А.; Наговицын Ю.В.; Захаров П.И.; </w:t>
      </w:r>
      <w:proofErr w:type="spellStart"/>
      <w:r w:rsidRPr="000F542B">
        <w:rPr>
          <w:rFonts w:ascii="Arial" w:hAnsi="Arial" w:cs="Arial"/>
          <w:sz w:val="26"/>
          <w:szCs w:val="26"/>
        </w:rPr>
        <w:t>Подглазов</w:t>
      </w:r>
      <w:proofErr w:type="spellEnd"/>
      <w:r w:rsidRPr="000F542B">
        <w:rPr>
          <w:rFonts w:ascii="Arial" w:hAnsi="Arial" w:cs="Arial"/>
          <w:sz w:val="26"/>
          <w:szCs w:val="26"/>
        </w:rPr>
        <w:t xml:space="preserve"> Т.Ю.; Асланов Н.Г.;</w:t>
      </w:r>
      <w:r w:rsidRPr="000F542B">
        <w:rPr>
          <w:rFonts w:ascii="Arial" w:hAnsi="Arial" w:cs="Arial"/>
          <w:sz w:val="26"/>
          <w:szCs w:val="26"/>
        </w:rPr>
        <w:br/>
        <w:t>Малушин В.И.) стало медленное продвижение очереди по данной категории.</w:t>
      </w:r>
      <w:proofErr w:type="gramEnd"/>
      <w:r w:rsidRPr="000F542B">
        <w:rPr>
          <w:rFonts w:ascii="Arial" w:hAnsi="Arial" w:cs="Arial"/>
          <w:sz w:val="26"/>
          <w:szCs w:val="26"/>
        </w:rPr>
        <w:t xml:space="preserve"> Количество жилых помещений, приобретаемых в рамках жилищных программ, зависит от бюджетных возможностей, соответственно мероприятия реализуются в объеме выделенных ассигнований. </w:t>
      </w:r>
      <w:proofErr w:type="gramStart"/>
      <w:r w:rsidRPr="000F542B">
        <w:rPr>
          <w:rFonts w:ascii="Arial" w:hAnsi="Arial" w:cs="Arial"/>
          <w:sz w:val="26"/>
          <w:szCs w:val="26"/>
        </w:rPr>
        <w:t xml:space="preserve">Кроме этого, бюджетные ассигнования выделяются на приобретение жилья для состоящих на учете в органах местного самоуправления отдельных категорий граждан </w:t>
      </w:r>
      <w:r>
        <w:rPr>
          <w:rFonts w:ascii="Arial" w:hAnsi="Arial" w:cs="Arial"/>
          <w:sz w:val="26"/>
          <w:szCs w:val="26"/>
        </w:rPr>
        <w:t xml:space="preserve">в соответствии с </w:t>
      </w:r>
      <w:r w:rsidRPr="007844D8">
        <w:rPr>
          <w:rFonts w:ascii="Arial" w:hAnsi="Arial" w:cs="Arial"/>
          <w:sz w:val="26"/>
          <w:szCs w:val="26"/>
        </w:rPr>
        <w:t>Закон</w:t>
      </w:r>
      <w:r>
        <w:rPr>
          <w:rFonts w:ascii="Arial" w:hAnsi="Arial" w:cs="Arial"/>
          <w:sz w:val="26"/>
          <w:szCs w:val="26"/>
        </w:rPr>
        <w:t>ом</w:t>
      </w:r>
      <w:r w:rsidRPr="007844D8">
        <w:rPr>
          <w:rFonts w:ascii="Arial" w:hAnsi="Arial" w:cs="Arial"/>
          <w:sz w:val="26"/>
          <w:szCs w:val="26"/>
        </w:rPr>
        <w:t xml:space="preserve"> Тюменской области от 07.10.1999 № 137 «О порядке учета граждан, нуждающихся в жилых помещениях, предоставляемых им по договорам социального найма, и предоставления жилых помещений в Тюменской области»</w:t>
      </w:r>
      <w:r>
        <w:rPr>
          <w:rFonts w:ascii="Arial" w:hAnsi="Arial" w:cs="Arial"/>
          <w:sz w:val="26"/>
          <w:szCs w:val="26"/>
        </w:rPr>
        <w:t>.</w:t>
      </w:r>
      <w:proofErr w:type="gramEnd"/>
      <w:r>
        <w:rPr>
          <w:rFonts w:ascii="Arial" w:hAnsi="Arial" w:cs="Arial"/>
          <w:sz w:val="26"/>
          <w:szCs w:val="26"/>
        </w:rPr>
        <w:t xml:space="preserve"> </w:t>
      </w:r>
      <w:proofErr w:type="gramStart"/>
      <w:r>
        <w:rPr>
          <w:rFonts w:ascii="Arial" w:hAnsi="Arial" w:cs="Arial"/>
          <w:sz w:val="26"/>
          <w:szCs w:val="26"/>
        </w:rPr>
        <w:t xml:space="preserve">Таким образом, мероприятия ежегодно проводятся в отношении </w:t>
      </w:r>
      <w:r w:rsidRPr="000F542B">
        <w:rPr>
          <w:rFonts w:ascii="Arial" w:hAnsi="Arial" w:cs="Arial"/>
          <w:sz w:val="26"/>
          <w:szCs w:val="26"/>
        </w:rPr>
        <w:t>инвалидов и участников Великой Отечественной войны, инвалидов и участников боевых действий на территориях других государств, членов их семей; инвалидов 1 и 2 групп, вставших на учет нуждающихся в жилых помещениях после 1 января 2005 года; граждан – жертв политических репрессий; граждан, работающих в организациях бюджетной сферы.</w:t>
      </w:r>
      <w:proofErr w:type="gramEnd"/>
      <w:r>
        <w:rPr>
          <w:rFonts w:ascii="Arial" w:hAnsi="Arial" w:cs="Arial"/>
          <w:sz w:val="26"/>
          <w:szCs w:val="26"/>
        </w:rPr>
        <w:t xml:space="preserve"> П</w:t>
      </w:r>
      <w:r w:rsidRPr="000F542B">
        <w:rPr>
          <w:rFonts w:ascii="Arial" w:hAnsi="Arial" w:cs="Arial"/>
          <w:sz w:val="26"/>
          <w:szCs w:val="26"/>
        </w:rPr>
        <w:t>орядок реализации мероприятий по обеспечению жильем льготных категорий граждан разъяснен.</w:t>
      </w:r>
    </w:p>
    <w:p w:rsidR="00287373" w:rsidRPr="0093745A" w:rsidRDefault="00287373" w:rsidP="000F542B">
      <w:pPr>
        <w:tabs>
          <w:tab w:val="center" w:pos="4677"/>
          <w:tab w:val="right" w:pos="9355"/>
        </w:tabs>
        <w:ind w:firstLine="709"/>
        <w:jc w:val="both"/>
        <w:rPr>
          <w:rFonts w:ascii="Arial" w:hAnsi="Arial" w:cs="Arial"/>
          <w:sz w:val="26"/>
          <w:szCs w:val="26"/>
        </w:rPr>
      </w:pPr>
      <w:r w:rsidRPr="000F542B">
        <w:rPr>
          <w:rFonts w:ascii="Arial" w:hAnsi="Arial" w:cs="Arial"/>
          <w:sz w:val="26"/>
          <w:szCs w:val="26"/>
        </w:rPr>
        <w:t>Рассматривались также обращения граждан, выполнявших боевые задачи в условиях вооруженных конфликтов на территории Российской Федерации (Чеченская республика), нуждающихся в улучшении жилищных условий (</w:t>
      </w:r>
      <w:proofErr w:type="spellStart"/>
      <w:r w:rsidRPr="000F542B">
        <w:rPr>
          <w:rFonts w:ascii="Arial" w:hAnsi="Arial" w:cs="Arial"/>
          <w:sz w:val="26"/>
          <w:szCs w:val="26"/>
        </w:rPr>
        <w:t>Кокшаров</w:t>
      </w:r>
      <w:proofErr w:type="spellEnd"/>
      <w:r w:rsidRPr="000F542B">
        <w:rPr>
          <w:rFonts w:ascii="Arial" w:hAnsi="Arial" w:cs="Arial"/>
          <w:sz w:val="26"/>
          <w:szCs w:val="26"/>
        </w:rPr>
        <w:t xml:space="preserve"> А.В.; и др.). Обеспечение жильем граждан указанной категории возможно только в отношении, вставших на учет нуждающихся до 01.01.2005 года (за счет средств федерального бюджета). Заявителям рекомендовано при наличии оснований обратится </w:t>
      </w:r>
      <w:proofErr w:type="gramStart"/>
      <w:r w:rsidRPr="000F542B">
        <w:rPr>
          <w:rFonts w:ascii="Arial" w:hAnsi="Arial" w:cs="Arial"/>
          <w:sz w:val="26"/>
          <w:szCs w:val="26"/>
        </w:rPr>
        <w:t>в установленном порядке для постановки на учет нуждающихся в целях последующего обеспечения жильем по договорам</w:t>
      </w:r>
      <w:proofErr w:type="gramEnd"/>
      <w:r w:rsidRPr="000F542B">
        <w:rPr>
          <w:rFonts w:ascii="Arial" w:hAnsi="Arial" w:cs="Arial"/>
          <w:sz w:val="26"/>
          <w:szCs w:val="26"/>
        </w:rPr>
        <w:t xml:space="preserve"> социального найма из жилищного фонда Тюменской области по категориям, предусмотренным действующим законодательством. </w:t>
      </w:r>
    </w:p>
    <w:p w:rsidR="00287373" w:rsidRPr="0093745A" w:rsidRDefault="00287373" w:rsidP="000F542B">
      <w:pPr>
        <w:tabs>
          <w:tab w:val="center" w:pos="4677"/>
          <w:tab w:val="right" w:pos="9355"/>
        </w:tabs>
        <w:ind w:firstLine="709"/>
        <w:jc w:val="both"/>
        <w:rPr>
          <w:rFonts w:ascii="Arial" w:hAnsi="Arial" w:cs="Arial"/>
          <w:sz w:val="26"/>
          <w:szCs w:val="26"/>
        </w:rPr>
      </w:pPr>
      <w:r>
        <w:rPr>
          <w:rFonts w:ascii="Arial" w:hAnsi="Arial" w:cs="Arial"/>
          <w:sz w:val="26"/>
          <w:szCs w:val="26"/>
        </w:rPr>
        <w:t>Значительное количество обращений рассмотрено в отношении граждан</w:t>
      </w:r>
      <w:r w:rsidRPr="0093745A">
        <w:rPr>
          <w:rFonts w:ascii="Arial" w:hAnsi="Arial" w:cs="Arial"/>
          <w:sz w:val="26"/>
          <w:szCs w:val="26"/>
        </w:rPr>
        <w:t xml:space="preserve">, состоящих на учете в качестве нуждающихся в жилых помещениях по категории «малоимущие» и подлежащих обеспечению жилыми помещениями по договорам социального найма из муниципального жилищного фонда (Арутюнова Н.Ю., Белоусова Е.Н., Южанина Л.А., </w:t>
      </w:r>
      <w:r w:rsidRPr="000F542B">
        <w:rPr>
          <w:rFonts w:ascii="Arial" w:hAnsi="Arial" w:cs="Arial"/>
          <w:sz w:val="26"/>
          <w:szCs w:val="26"/>
        </w:rPr>
        <w:lastRenderedPageBreak/>
        <w:t xml:space="preserve">Рыбина Т.Л.; Рукавишникова С.В.; </w:t>
      </w:r>
      <w:proofErr w:type="spellStart"/>
      <w:r w:rsidRPr="0093745A">
        <w:rPr>
          <w:rFonts w:ascii="Arial" w:hAnsi="Arial" w:cs="Arial"/>
          <w:sz w:val="26"/>
          <w:szCs w:val="26"/>
        </w:rPr>
        <w:t>Биткова</w:t>
      </w:r>
      <w:proofErr w:type="spellEnd"/>
      <w:r w:rsidRPr="0093745A">
        <w:rPr>
          <w:rFonts w:ascii="Arial" w:hAnsi="Arial" w:cs="Arial"/>
          <w:sz w:val="26"/>
          <w:szCs w:val="26"/>
        </w:rPr>
        <w:t xml:space="preserve"> В.С.)</w:t>
      </w:r>
      <w:r>
        <w:rPr>
          <w:rFonts w:ascii="Arial" w:hAnsi="Arial" w:cs="Arial"/>
          <w:sz w:val="26"/>
          <w:szCs w:val="26"/>
        </w:rPr>
        <w:t>.</w:t>
      </w:r>
      <w:r w:rsidRPr="0093745A">
        <w:rPr>
          <w:rFonts w:ascii="Arial" w:hAnsi="Arial" w:cs="Arial"/>
          <w:sz w:val="26"/>
          <w:szCs w:val="26"/>
        </w:rPr>
        <w:t xml:space="preserve"> </w:t>
      </w:r>
      <w:r>
        <w:rPr>
          <w:rFonts w:ascii="Arial" w:hAnsi="Arial" w:cs="Arial"/>
          <w:sz w:val="26"/>
          <w:szCs w:val="26"/>
        </w:rPr>
        <w:t>В</w:t>
      </w:r>
      <w:r w:rsidRPr="0093745A">
        <w:rPr>
          <w:rFonts w:ascii="Arial" w:hAnsi="Arial" w:cs="Arial"/>
          <w:sz w:val="26"/>
          <w:szCs w:val="26"/>
        </w:rPr>
        <w:t xml:space="preserve"> качестве основных проблем </w:t>
      </w:r>
      <w:r>
        <w:rPr>
          <w:rFonts w:ascii="Arial" w:hAnsi="Arial" w:cs="Arial"/>
          <w:sz w:val="26"/>
          <w:szCs w:val="26"/>
        </w:rPr>
        <w:t xml:space="preserve">в обращениях </w:t>
      </w:r>
      <w:r w:rsidRPr="0093745A">
        <w:rPr>
          <w:rFonts w:ascii="Arial" w:hAnsi="Arial" w:cs="Arial"/>
          <w:sz w:val="26"/>
          <w:szCs w:val="26"/>
        </w:rPr>
        <w:t>обозначен</w:t>
      </w:r>
      <w:r>
        <w:rPr>
          <w:rFonts w:ascii="Arial" w:hAnsi="Arial" w:cs="Arial"/>
          <w:sz w:val="26"/>
          <w:szCs w:val="26"/>
        </w:rPr>
        <w:t xml:space="preserve">о </w:t>
      </w:r>
      <w:r w:rsidRPr="0093745A">
        <w:rPr>
          <w:rFonts w:ascii="Arial" w:hAnsi="Arial" w:cs="Arial"/>
          <w:sz w:val="26"/>
          <w:szCs w:val="26"/>
        </w:rPr>
        <w:t>отсутствие жилых помещений в муниципальном жилищном фонде</w:t>
      </w:r>
      <w:r>
        <w:rPr>
          <w:rFonts w:ascii="Arial" w:hAnsi="Arial" w:cs="Arial"/>
          <w:sz w:val="26"/>
          <w:szCs w:val="26"/>
        </w:rPr>
        <w:t>,</w:t>
      </w:r>
      <w:r w:rsidRPr="0093745A">
        <w:rPr>
          <w:rFonts w:ascii="Arial" w:hAnsi="Arial" w:cs="Arial"/>
          <w:sz w:val="26"/>
          <w:szCs w:val="26"/>
        </w:rPr>
        <w:t xml:space="preserve"> отсутствие финансовых средств в местных бюджетах на </w:t>
      </w:r>
      <w:r>
        <w:rPr>
          <w:rFonts w:ascii="Arial" w:hAnsi="Arial" w:cs="Arial"/>
          <w:sz w:val="26"/>
          <w:szCs w:val="26"/>
        </w:rPr>
        <w:t>приобретение жилья для</w:t>
      </w:r>
      <w:r w:rsidRPr="0093745A">
        <w:rPr>
          <w:rFonts w:ascii="Arial" w:hAnsi="Arial" w:cs="Arial"/>
          <w:sz w:val="26"/>
          <w:szCs w:val="26"/>
        </w:rPr>
        <w:t xml:space="preserve"> </w:t>
      </w:r>
      <w:r>
        <w:rPr>
          <w:rFonts w:ascii="Arial" w:hAnsi="Arial" w:cs="Arial"/>
          <w:sz w:val="26"/>
          <w:szCs w:val="26"/>
        </w:rPr>
        <w:t xml:space="preserve"> данной </w:t>
      </w:r>
      <w:r w:rsidRPr="0093745A">
        <w:rPr>
          <w:rFonts w:ascii="Arial" w:hAnsi="Arial" w:cs="Arial"/>
          <w:sz w:val="26"/>
          <w:szCs w:val="26"/>
        </w:rPr>
        <w:t xml:space="preserve">категории граждан. </w:t>
      </w:r>
      <w:r>
        <w:rPr>
          <w:rFonts w:ascii="Arial" w:hAnsi="Arial" w:cs="Arial"/>
          <w:sz w:val="26"/>
          <w:szCs w:val="26"/>
        </w:rPr>
        <w:t>З</w:t>
      </w:r>
      <w:r w:rsidRPr="0093745A">
        <w:rPr>
          <w:rFonts w:ascii="Arial" w:hAnsi="Arial" w:cs="Arial"/>
          <w:sz w:val="26"/>
          <w:szCs w:val="26"/>
        </w:rPr>
        <w:t xml:space="preserve">аявителям рекомендовано воспользоваться государственной поддержкой в соответствии </w:t>
      </w:r>
      <w:r w:rsidRPr="000F542B">
        <w:rPr>
          <w:rFonts w:ascii="Arial" w:hAnsi="Arial" w:cs="Arial"/>
          <w:sz w:val="26"/>
          <w:szCs w:val="26"/>
        </w:rPr>
        <w:t xml:space="preserve">с </w:t>
      </w:r>
      <w:r w:rsidRPr="0093745A">
        <w:rPr>
          <w:rFonts w:ascii="Arial" w:hAnsi="Arial" w:cs="Arial"/>
          <w:sz w:val="26"/>
          <w:szCs w:val="26"/>
        </w:rPr>
        <w:t>Законом Тюменской области от 03.08.1999 № 128.</w:t>
      </w:r>
    </w:p>
    <w:p w:rsidR="00287373" w:rsidRPr="000F542B" w:rsidRDefault="00287373" w:rsidP="000F542B">
      <w:pPr>
        <w:tabs>
          <w:tab w:val="center" w:pos="4677"/>
          <w:tab w:val="right" w:pos="9355"/>
        </w:tabs>
        <w:ind w:firstLine="709"/>
        <w:jc w:val="both"/>
        <w:rPr>
          <w:rFonts w:ascii="Arial" w:hAnsi="Arial" w:cs="Arial"/>
          <w:sz w:val="26"/>
          <w:szCs w:val="26"/>
        </w:rPr>
      </w:pPr>
      <w:proofErr w:type="gramStart"/>
      <w:r w:rsidRPr="000F542B">
        <w:rPr>
          <w:rFonts w:ascii="Arial" w:hAnsi="Arial" w:cs="Arial"/>
          <w:sz w:val="26"/>
          <w:szCs w:val="26"/>
        </w:rPr>
        <w:t>В качестве варианта решения жилищного вопроса многодетных семей (Упорова С.А.;</w:t>
      </w:r>
      <w:proofErr w:type="spellStart"/>
      <w:r w:rsidRPr="000F542B">
        <w:rPr>
          <w:rFonts w:ascii="Arial" w:hAnsi="Arial" w:cs="Arial"/>
          <w:sz w:val="26"/>
          <w:szCs w:val="26"/>
        </w:rPr>
        <w:t>Идипова</w:t>
      </w:r>
      <w:proofErr w:type="spellEnd"/>
      <w:r w:rsidRPr="000F542B">
        <w:rPr>
          <w:rFonts w:ascii="Arial" w:hAnsi="Arial" w:cs="Arial"/>
          <w:sz w:val="26"/>
          <w:szCs w:val="26"/>
        </w:rPr>
        <w:t xml:space="preserve"> О.Ю.; Белова Т.О.; Старков А.В.; Кирсанова В.Л.) гражданам разъяснялся порядок улучшения жилищных условий за счет получения земельных участков для индивидуального жилищного строительства в соответствии с Законом Тюменской области от 05.10.2011 №64 "О бесплатном предоставлении земельных участков гражданам, имеющим трех и более детей". </w:t>
      </w:r>
      <w:proofErr w:type="gramEnd"/>
    </w:p>
    <w:p w:rsidR="00287373" w:rsidRPr="000F542B" w:rsidRDefault="00287373" w:rsidP="000F542B">
      <w:pPr>
        <w:tabs>
          <w:tab w:val="center" w:pos="4677"/>
          <w:tab w:val="right" w:pos="9355"/>
        </w:tabs>
        <w:ind w:firstLine="709"/>
        <w:jc w:val="both"/>
        <w:rPr>
          <w:rFonts w:ascii="Arial" w:hAnsi="Arial" w:cs="Arial"/>
          <w:sz w:val="26"/>
          <w:szCs w:val="26"/>
        </w:rPr>
      </w:pPr>
      <w:r w:rsidRPr="000F542B">
        <w:rPr>
          <w:rFonts w:ascii="Arial" w:hAnsi="Arial" w:cs="Arial"/>
          <w:sz w:val="26"/>
          <w:szCs w:val="26"/>
        </w:rPr>
        <w:t xml:space="preserve">Рассматривались вопросы, касающиеся сроков обеспечения жильем детей-сирот. Указанной категории граждан разъяснен порядок проведения мероприятий по формированию специализированного жилищного фонда Тюменской области для детей-сирот (Калинина В.В., Амосова А.М., Шубина Л.С., Николаева К.А, Жукова А.П.). </w:t>
      </w:r>
    </w:p>
    <w:p w:rsidR="00287373" w:rsidRPr="000F542B" w:rsidRDefault="00287373" w:rsidP="000F542B">
      <w:pPr>
        <w:tabs>
          <w:tab w:val="center" w:pos="4677"/>
          <w:tab w:val="right" w:pos="9355"/>
        </w:tabs>
        <w:ind w:firstLine="709"/>
        <w:jc w:val="both"/>
        <w:rPr>
          <w:rFonts w:ascii="Arial" w:hAnsi="Arial" w:cs="Arial"/>
          <w:sz w:val="26"/>
          <w:szCs w:val="26"/>
        </w:rPr>
      </w:pPr>
      <w:r w:rsidRPr="000F542B">
        <w:rPr>
          <w:rFonts w:ascii="Arial" w:hAnsi="Arial" w:cs="Arial"/>
          <w:sz w:val="26"/>
          <w:szCs w:val="26"/>
        </w:rPr>
        <w:t>Анализ обращений граждан по вопросам обеспечения жильем из жилищного фонда Тюменской области по договорам социального найма, договорам найма специализированных жилых помещений для детей-сирот, из муниципальных жилищных фондов позволяет в качестве основной проблемы выделить – недостаточный объем финансирования мероприятий по приобретению жилых помещений для предоставления их гражданам, имеющим право на обеспечение жильем.</w:t>
      </w:r>
    </w:p>
    <w:p w:rsidR="00287373" w:rsidRPr="0093745A" w:rsidRDefault="00287373" w:rsidP="000F542B">
      <w:pPr>
        <w:tabs>
          <w:tab w:val="center" w:pos="4677"/>
          <w:tab w:val="right" w:pos="9355"/>
        </w:tabs>
        <w:ind w:firstLine="709"/>
        <w:jc w:val="both"/>
        <w:rPr>
          <w:rFonts w:ascii="Arial" w:hAnsi="Arial" w:cs="Arial"/>
          <w:sz w:val="26"/>
          <w:szCs w:val="26"/>
        </w:rPr>
      </w:pPr>
      <w:r w:rsidRPr="0093745A">
        <w:rPr>
          <w:rFonts w:ascii="Arial" w:hAnsi="Arial" w:cs="Arial"/>
          <w:sz w:val="26"/>
          <w:szCs w:val="26"/>
        </w:rPr>
        <w:t>При рассмотрении обращений гражданам предоставляются исчерпывающие ответы по всем поставленным вопросам. При этом работа по исполнению обращений проводится таким образом, чтобы исключить возможность появления повторных обращений.</w:t>
      </w:r>
    </w:p>
    <w:p w:rsidR="000849B3" w:rsidRPr="000F542B" w:rsidRDefault="000849B3" w:rsidP="000F542B">
      <w:pPr>
        <w:tabs>
          <w:tab w:val="center" w:pos="4677"/>
          <w:tab w:val="right" w:pos="9355"/>
        </w:tabs>
        <w:ind w:firstLine="709"/>
        <w:jc w:val="both"/>
        <w:rPr>
          <w:rFonts w:ascii="Arial" w:hAnsi="Arial" w:cs="Arial"/>
          <w:sz w:val="26"/>
          <w:szCs w:val="26"/>
        </w:rPr>
      </w:pPr>
    </w:p>
    <w:p w:rsidR="000F542B" w:rsidRPr="006C5300" w:rsidRDefault="000849B3" w:rsidP="000F542B">
      <w:pPr>
        <w:pStyle w:val="ConsPlusNormal"/>
        <w:ind w:firstLine="708"/>
        <w:jc w:val="both"/>
        <w:outlineLvl w:val="1"/>
        <w:rPr>
          <w:rFonts w:eastAsia="Times New Roman"/>
          <w:sz w:val="26"/>
          <w:szCs w:val="26"/>
          <w:lang w:eastAsia="ru-RU"/>
        </w:rPr>
      </w:pPr>
      <w:r w:rsidRPr="000849B3">
        <w:rPr>
          <w:sz w:val="26"/>
          <w:szCs w:val="26"/>
        </w:rPr>
        <w:t xml:space="preserve"> </w:t>
      </w:r>
      <w:r w:rsidR="000F542B" w:rsidRPr="006C5300">
        <w:rPr>
          <w:rFonts w:eastAsia="Times New Roman"/>
          <w:sz w:val="26"/>
          <w:szCs w:val="26"/>
          <w:lang w:eastAsia="ru-RU"/>
        </w:rPr>
        <w:t xml:space="preserve">Количество обращений граждан поступивших на рассмотрение в </w:t>
      </w:r>
      <w:r w:rsidR="009B18DD" w:rsidRPr="009B18DD">
        <w:rPr>
          <w:rFonts w:eastAsia="Times New Roman"/>
          <w:b/>
          <w:sz w:val="26"/>
          <w:szCs w:val="26"/>
          <w:lang w:eastAsia="ru-RU"/>
        </w:rPr>
        <w:t>у</w:t>
      </w:r>
      <w:r w:rsidR="000F542B" w:rsidRPr="000F542B">
        <w:rPr>
          <w:rFonts w:eastAsia="Times New Roman"/>
          <w:b/>
          <w:sz w:val="26"/>
          <w:szCs w:val="26"/>
          <w:lang w:eastAsia="ru-RU"/>
        </w:rPr>
        <w:t xml:space="preserve">правление градостроительной политики </w:t>
      </w:r>
      <w:r w:rsidR="000F542B">
        <w:rPr>
          <w:rFonts w:eastAsia="Times New Roman"/>
          <w:sz w:val="26"/>
          <w:szCs w:val="26"/>
          <w:lang w:eastAsia="ru-RU"/>
        </w:rPr>
        <w:t>составило – 43.</w:t>
      </w:r>
      <w:r w:rsidR="000F542B" w:rsidRPr="006C5300">
        <w:rPr>
          <w:rFonts w:eastAsia="Times New Roman"/>
          <w:sz w:val="26"/>
          <w:szCs w:val="26"/>
          <w:lang w:eastAsia="ru-RU"/>
        </w:rPr>
        <w:t xml:space="preserve"> Резу</w:t>
      </w:r>
      <w:r w:rsidR="000F542B">
        <w:rPr>
          <w:rFonts w:eastAsia="Times New Roman"/>
          <w:sz w:val="26"/>
          <w:szCs w:val="26"/>
          <w:lang w:eastAsia="ru-RU"/>
        </w:rPr>
        <w:t xml:space="preserve">льтаты рассмотрения обращений: разъяснено – 35, </w:t>
      </w:r>
      <w:r w:rsidR="000F542B" w:rsidRPr="006C5300">
        <w:rPr>
          <w:rFonts w:eastAsia="Times New Roman"/>
          <w:sz w:val="26"/>
          <w:szCs w:val="26"/>
          <w:lang w:eastAsia="ru-RU"/>
        </w:rPr>
        <w:t xml:space="preserve">не поддержано – </w:t>
      </w:r>
      <w:r w:rsidR="000F542B">
        <w:rPr>
          <w:rFonts w:eastAsia="Times New Roman"/>
          <w:sz w:val="26"/>
          <w:szCs w:val="26"/>
          <w:lang w:eastAsia="ru-RU"/>
        </w:rPr>
        <w:t xml:space="preserve">2,   </w:t>
      </w:r>
      <w:r w:rsidR="000F542B" w:rsidRPr="006C5300">
        <w:rPr>
          <w:rFonts w:eastAsia="Times New Roman"/>
          <w:sz w:val="26"/>
          <w:szCs w:val="26"/>
          <w:lang w:eastAsia="ru-RU"/>
        </w:rPr>
        <w:t xml:space="preserve">находится на рассмотрении – </w:t>
      </w:r>
      <w:r w:rsidR="000F542B">
        <w:rPr>
          <w:rFonts w:eastAsia="Times New Roman"/>
          <w:sz w:val="26"/>
          <w:szCs w:val="26"/>
          <w:lang w:eastAsia="ru-RU"/>
        </w:rPr>
        <w:t>6 .</w:t>
      </w:r>
    </w:p>
    <w:p w:rsidR="000F542B" w:rsidRDefault="000F542B" w:rsidP="000F542B">
      <w:pPr>
        <w:pStyle w:val="ConsPlusNormal"/>
        <w:ind w:firstLine="708"/>
        <w:jc w:val="both"/>
        <w:outlineLvl w:val="1"/>
        <w:rPr>
          <w:rFonts w:eastAsia="Times New Roman"/>
          <w:sz w:val="26"/>
          <w:szCs w:val="26"/>
          <w:lang w:eastAsia="ru-RU"/>
        </w:rPr>
      </w:pPr>
      <w:r w:rsidRPr="006C5300">
        <w:rPr>
          <w:rFonts w:eastAsia="Times New Roman"/>
          <w:sz w:val="26"/>
          <w:szCs w:val="26"/>
          <w:lang w:eastAsia="ru-RU"/>
        </w:rPr>
        <w:t>Анализир</w:t>
      </w:r>
      <w:r w:rsidR="009B18DD">
        <w:rPr>
          <w:rFonts w:eastAsia="Times New Roman"/>
          <w:sz w:val="26"/>
          <w:szCs w:val="26"/>
          <w:lang w:eastAsia="ru-RU"/>
        </w:rPr>
        <w:t>уя поступившие обращения, отмечено</w:t>
      </w:r>
      <w:r w:rsidRPr="006C5300">
        <w:rPr>
          <w:rFonts w:eastAsia="Times New Roman"/>
          <w:sz w:val="26"/>
          <w:szCs w:val="26"/>
          <w:lang w:eastAsia="ru-RU"/>
        </w:rPr>
        <w:t xml:space="preserve"> следующее, в своих обращениях чаще всего жители обращаются с вопросами о порядке предоставления земельных участков, о строительстве объектов различного назначения вблизи существующих жилых домов, о порядке получения разрешения на строительство, либо о правомерности выдачи разрешения на строительство, о перспективах застройки земельных участков и др.</w:t>
      </w:r>
    </w:p>
    <w:p w:rsidR="000F542B" w:rsidRDefault="000F542B" w:rsidP="000F542B">
      <w:pPr>
        <w:pStyle w:val="ConsPlusNormal"/>
        <w:ind w:firstLine="708"/>
        <w:jc w:val="both"/>
        <w:outlineLvl w:val="1"/>
        <w:rPr>
          <w:rFonts w:eastAsia="Times New Roman"/>
          <w:sz w:val="26"/>
          <w:szCs w:val="26"/>
          <w:lang w:eastAsia="ru-RU"/>
        </w:rPr>
      </w:pPr>
      <w:proofErr w:type="gramStart"/>
      <w:r>
        <w:rPr>
          <w:rFonts w:eastAsia="Times New Roman"/>
          <w:sz w:val="26"/>
          <w:szCs w:val="26"/>
          <w:lang w:eastAsia="ru-RU"/>
        </w:rPr>
        <w:t xml:space="preserve">В связи с наделением ГУС ТО полномочиями по </w:t>
      </w:r>
      <w:r w:rsidRPr="00A66F11">
        <w:rPr>
          <w:rFonts w:eastAsia="Times New Roman"/>
          <w:sz w:val="26"/>
          <w:szCs w:val="26"/>
          <w:lang w:eastAsia="ru-RU"/>
        </w:rPr>
        <w:t>исполнению полномочи</w:t>
      </w:r>
      <w:r>
        <w:rPr>
          <w:rFonts w:eastAsia="Times New Roman"/>
          <w:sz w:val="26"/>
          <w:szCs w:val="26"/>
          <w:lang w:eastAsia="ru-RU"/>
        </w:rPr>
        <w:t>й</w:t>
      </w:r>
      <w:r w:rsidRPr="00A66F11">
        <w:rPr>
          <w:rFonts w:eastAsia="Times New Roman"/>
          <w:sz w:val="26"/>
          <w:szCs w:val="26"/>
          <w:lang w:eastAsia="ru-RU"/>
        </w:rPr>
        <w:t xml:space="preserve"> органов местного самоуправления Тюменского муниципального района по подготовке и утверждению </w:t>
      </w:r>
      <w:r>
        <w:rPr>
          <w:rFonts w:eastAsia="Times New Roman"/>
          <w:sz w:val="26"/>
          <w:szCs w:val="26"/>
          <w:lang w:eastAsia="ru-RU"/>
        </w:rPr>
        <w:t xml:space="preserve">документов территориального планирования, </w:t>
      </w:r>
      <w:r w:rsidRPr="00A66F11">
        <w:rPr>
          <w:rFonts w:eastAsia="Times New Roman"/>
          <w:sz w:val="26"/>
          <w:szCs w:val="26"/>
          <w:lang w:eastAsia="ru-RU"/>
        </w:rPr>
        <w:t xml:space="preserve">правил землепользования и застройки, </w:t>
      </w:r>
      <w:r>
        <w:rPr>
          <w:rFonts w:eastAsia="Times New Roman"/>
          <w:sz w:val="26"/>
          <w:szCs w:val="26"/>
          <w:lang w:eastAsia="ru-RU"/>
        </w:rPr>
        <w:t xml:space="preserve">документации по планировке территории, </w:t>
      </w:r>
      <w:r w:rsidRPr="00A66F11">
        <w:rPr>
          <w:rFonts w:eastAsia="Times New Roman"/>
          <w:sz w:val="26"/>
          <w:szCs w:val="26"/>
          <w:lang w:eastAsia="ru-RU"/>
        </w:rPr>
        <w:t>внесению в них изменений</w:t>
      </w:r>
      <w:r>
        <w:rPr>
          <w:rFonts w:eastAsia="Times New Roman"/>
          <w:sz w:val="26"/>
          <w:szCs w:val="26"/>
          <w:lang w:eastAsia="ru-RU"/>
        </w:rPr>
        <w:t>,  в ГУС ТО поступают обращения с разъяснениями о порядке подготовки правил землепользования и застройки, о порядке получения разрешения на отклонение от предельных параметров разрешенного строительства</w:t>
      </w:r>
      <w:proofErr w:type="gramEnd"/>
      <w:r>
        <w:rPr>
          <w:rFonts w:eastAsia="Times New Roman"/>
          <w:sz w:val="26"/>
          <w:szCs w:val="26"/>
          <w:lang w:eastAsia="ru-RU"/>
        </w:rPr>
        <w:t xml:space="preserve">, </w:t>
      </w:r>
      <w:r>
        <w:rPr>
          <w:rFonts w:eastAsia="Times New Roman"/>
          <w:sz w:val="26"/>
          <w:szCs w:val="26"/>
          <w:lang w:eastAsia="ru-RU"/>
        </w:rPr>
        <w:lastRenderedPageBreak/>
        <w:t xml:space="preserve">реконструкции объектов капитального строительства, получения разрешения на условно разрешенный вид использования земельного участка. </w:t>
      </w:r>
    </w:p>
    <w:p w:rsidR="000F542B" w:rsidRDefault="000F542B" w:rsidP="000F542B">
      <w:pPr>
        <w:pStyle w:val="ConsPlusNormal"/>
        <w:ind w:firstLine="708"/>
        <w:jc w:val="both"/>
        <w:outlineLvl w:val="1"/>
        <w:rPr>
          <w:rFonts w:eastAsia="Times New Roman"/>
          <w:sz w:val="26"/>
          <w:szCs w:val="26"/>
          <w:lang w:eastAsia="ru-RU"/>
        </w:rPr>
      </w:pPr>
      <w:r w:rsidRPr="006C5300">
        <w:rPr>
          <w:rFonts w:eastAsia="Times New Roman"/>
          <w:sz w:val="26"/>
          <w:szCs w:val="26"/>
          <w:lang w:eastAsia="ru-RU"/>
        </w:rPr>
        <w:t>В целях совершенствования работы по рассмотрению обращений граждан, специалисты управления, по возможности, выезжают на место, связываются с заявителями лично</w:t>
      </w:r>
      <w:r>
        <w:rPr>
          <w:rFonts w:eastAsia="Times New Roman"/>
          <w:sz w:val="26"/>
          <w:szCs w:val="26"/>
          <w:lang w:eastAsia="ru-RU"/>
        </w:rPr>
        <w:t>, уточняют необходимую дополнительную информацию</w:t>
      </w:r>
      <w:r w:rsidRPr="006C5300">
        <w:rPr>
          <w:rFonts w:eastAsia="Times New Roman"/>
          <w:sz w:val="26"/>
          <w:szCs w:val="26"/>
          <w:lang w:eastAsia="ru-RU"/>
        </w:rPr>
        <w:t xml:space="preserve">. Так же привлекают к рассмотрению обращений органы местного самоуправления, другие контрольные надзорные органы, организации. </w:t>
      </w:r>
    </w:p>
    <w:p w:rsidR="009B18DD" w:rsidRDefault="009B18DD" w:rsidP="009B18DD">
      <w:pPr>
        <w:pStyle w:val="ConsPlusNormal"/>
        <w:ind w:firstLine="708"/>
        <w:jc w:val="both"/>
        <w:outlineLvl w:val="1"/>
        <w:rPr>
          <w:rFonts w:eastAsia="Times New Roman"/>
          <w:sz w:val="26"/>
          <w:szCs w:val="26"/>
          <w:lang w:eastAsia="ru-RU"/>
        </w:rPr>
      </w:pPr>
      <w:r w:rsidRPr="009B18DD">
        <w:rPr>
          <w:rFonts w:eastAsia="Times New Roman"/>
          <w:sz w:val="26"/>
          <w:szCs w:val="26"/>
          <w:lang w:eastAsia="ru-RU"/>
        </w:rPr>
        <w:t xml:space="preserve">Количество </w:t>
      </w:r>
      <w:proofErr w:type="gramStart"/>
      <w:r w:rsidRPr="009B18DD">
        <w:rPr>
          <w:rFonts w:eastAsia="Times New Roman"/>
          <w:sz w:val="26"/>
          <w:szCs w:val="26"/>
          <w:lang w:eastAsia="ru-RU"/>
        </w:rPr>
        <w:t xml:space="preserve">обращений граждан, поступивших </w:t>
      </w:r>
      <w:r w:rsidRPr="009B18DD">
        <w:rPr>
          <w:rFonts w:eastAsia="Times New Roman"/>
          <w:b/>
          <w:sz w:val="26"/>
          <w:szCs w:val="26"/>
          <w:lang w:eastAsia="ru-RU"/>
        </w:rPr>
        <w:t>в управление строительства и строительной индустрии</w:t>
      </w:r>
      <w:r w:rsidR="00A126BC">
        <w:rPr>
          <w:rFonts w:eastAsia="Times New Roman"/>
          <w:b/>
          <w:sz w:val="26"/>
          <w:szCs w:val="26"/>
          <w:lang w:eastAsia="ru-RU"/>
        </w:rPr>
        <w:t xml:space="preserve"> </w:t>
      </w:r>
      <w:r w:rsidR="00A126BC">
        <w:rPr>
          <w:rFonts w:eastAsia="Times New Roman"/>
          <w:sz w:val="26"/>
          <w:szCs w:val="26"/>
          <w:lang w:eastAsia="ru-RU"/>
        </w:rPr>
        <w:t>составило</w:t>
      </w:r>
      <w:proofErr w:type="gramEnd"/>
      <w:r w:rsidR="00A126BC">
        <w:rPr>
          <w:rFonts w:eastAsia="Times New Roman"/>
          <w:sz w:val="26"/>
          <w:szCs w:val="26"/>
          <w:lang w:eastAsia="ru-RU"/>
        </w:rPr>
        <w:t xml:space="preserve"> – 38, </w:t>
      </w:r>
      <w:r w:rsidRPr="009B18DD">
        <w:rPr>
          <w:rFonts w:eastAsia="Times New Roman"/>
          <w:sz w:val="26"/>
          <w:szCs w:val="26"/>
          <w:lang w:eastAsia="ru-RU"/>
        </w:rPr>
        <w:t>даны разъяснения -35, находится на рассмотрении – 3.</w:t>
      </w:r>
    </w:p>
    <w:p w:rsidR="009B18DD" w:rsidRDefault="009B18DD" w:rsidP="009B18DD">
      <w:pPr>
        <w:pStyle w:val="ConsPlusNormal"/>
        <w:ind w:firstLine="708"/>
        <w:jc w:val="both"/>
        <w:outlineLvl w:val="1"/>
        <w:rPr>
          <w:rFonts w:eastAsia="Times New Roman"/>
          <w:sz w:val="26"/>
          <w:szCs w:val="26"/>
          <w:lang w:eastAsia="ru-RU"/>
        </w:rPr>
      </w:pPr>
      <w:r w:rsidRPr="009B18DD">
        <w:rPr>
          <w:rFonts w:eastAsia="Times New Roman"/>
          <w:sz w:val="26"/>
          <w:szCs w:val="26"/>
          <w:lang w:eastAsia="ru-RU"/>
        </w:rPr>
        <w:t xml:space="preserve">   Анализ рассмотренных обращений показал, что основными вопросами, затронутыми в обращениях, является строительство инженерных коммуникаций и дорог на площадках для жилищного строительства, строительство общеобразовательных учреждений.</w:t>
      </w:r>
    </w:p>
    <w:p w:rsidR="009B18DD" w:rsidRDefault="009B18DD" w:rsidP="009B18DD">
      <w:pPr>
        <w:pStyle w:val="ConsPlusNormal"/>
        <w:ind w:firstLine="708"/>
        <w:jc w:val="both"/>
        <w:outlineLvl w:val="1"/>
        <w:rPr>
          <w:rFonts w:eastAsia="Times New Roman"/>
          <w:sz w:val="26"/>
          <w:szCs w:val="26"/>
          <w:lang w:eastAsia="ru-RU"/>
        </w:rPr>
      </w:pPr>
      <w:r w:rsidRPr="009B18DD">
        <w:rPr>
          <w:rFonts w:eastAsia="Times New Roman"/>
          <w:sz w:val="26"/>
          <w:szCs w:val="26"/>
          <w:lang w:eastAsia="ru-RU"/>
        </w:rPr>
        <w:t xml:space="preserve"> Так, в связи с массовым поступлением обращений граждан, в том числе в аппарат Губернатора Тюменской области в рамках телепередачи «Час с Губернатором» по вопросу строительства школы в </w:t>
      </w:r>
      <w:proofErr w:type="spellStart"/>
      <w:r w:rsidRPr="009B18DD">
        <w:rPr>
          <w:rFonts w:eastAsia="Times New Roman"/>
          <w:sz w:val="26"/>
          <w:szCs w:val="26"/>
          <w:lang w:eastAsia="ru-RU"/>
        </w:rPr>
        <w:t>мкр</w:t>
      </w:r>
      <w:proofErr w:type="spellEnd"/>
      <w:r w:rsidRPr="009B18DD">
        <w:rPr>
          <w:rFonts w:eastAsia="Times New Roman"/>
          <w:sz w:val="26"/>
          <w:szCs w:val="26"/>
          <w:lang w:eastAsia="ru-RU"/>
        </w:rPr>
        <w:t xml:space="preserve">. «Восточный-2» </w:t>
      </w:r>
      <w:proofErr w:type="spellStart"/>
      <w:r w:rsidRPr="009B18DD">
        <w:rPr>
          <w:rFonts w:eastAsia="Times New Roman"/>
          <w:sz w:val="26"/>
          <w:szCs w:val="26"/>
          <w:lang w:eastAsia="ru-RU"/>
        </w:rPr>
        <w:t>г</w:t>
      </w:r>
      <w:proofErr w:type="gramStart"/>
      <w:r w:rsidRPr="009B18DD">
        <w:rPr>
          <w:rFonts w:eastAsia="Times New Roman"/>
          <w:sz w:val="26"/>
          <w:szCs w:val="26"/>
          <w:lang w:eastAsia="ru-RU"/>
        </w:rPr>
        <w:t>.Т</w:t>
      </w:r>
      <w:proofErr w:type="gramEnd"/>
      <w:r w:rsidRPr="009B18DD">
        <w:rPr>
          <w:rFonts w:eastAsia="Times New Roman"/>
          <w:sz w:val="26"/>
          <w:szCs w:val="26"/>
          <w:lang w:eastAsia="ru-RU"/>
        </w:rPr>
        <w:t>юмени</w:t>
      </w:r>
      <w:proofErr w:type="spellEnd"/>
      <w:r w:rsidRPr="009B18DD">
        <w:rPr>
          <w:rFonts w:eastAsia="Times New Roman"/>
          <w:sz w:val="26"/>
          <w:szCs w:val="26"/>
          <w:lang w:eastAsia="ru-RU"/>
        </w:rPr>
        <w:t xml:space="preserve"> , Правительством ТО было принято решение о строительстве объекта «Строительство школы на 1 500 учебных мест в </w:t>
      </w:r>
      <w:proofErr w:type="spellStart"/>
      <w:r w:rsidRPr="009B18DD">
        <w:rPr>
          <w:rFonts w:eastAsia="Times New Roman"/>
          <w:sz w:val="26"/>
          <w:szCs w:val="26"/>
          <w:lang w:eastAsia="ru-RU"/>
        </w:rPr>
        <w:t>мкр</w:t>
      </w:r>
      <w:proofErr w:type="spellEnd"/>
      <w:r w:rsidRPr="009B18DD">
        <w:rPr>
          <w:rFonts w:eastAsia="Times New Roman"/>
          <w:sz w:val="26"/>
          <w:szCs w:val="26"/>
          <w:lang w:eastAsia="ru-RU"/>
        </w:rPr>
        <w:t>. "Восточный-2" г. Тюмень» с  планируемым сроком ввода в эксплуатацию – июль 2017 года.</w:t>
      </w:r>
    </w:p>
    <w:p w:rsidR="009B18DD" w:rsidRDefault="009B18DD" w:rsidP="009B18DD">
      <w:pPr>
        <w:pStyle w:val="ConsPlusNormal"/>
        <w:ind w:firstLine="708"/>
        <w:jc w:val="both"/>
        <w:outlineLvl w:val="1"/>
        <w:rPr>
          <w:rFonts w:eastAsia="Times New Roman"/>
          <w:sz w:val="26"/>
          <w:szCs w:val="26"/>
          <w:lang w:eastAsia="ru-RU"/>
        </w:rPr>
      </w:pPr>
      <w:r w:rsidRPr="009B18DD">
        <w:rPr>
          <w:rFonts w:eastAsia="Times New Roman"/>
          <w:sz w:val="26"/>
          <w:szCs w:val="26"/>
          <w:lang w:eastAsia="ru-RU"/>
        </w:rPr>
        <w:t xml:space="preserve">Обращение </w:t>
      </w:r>
      <w:r>
        <w:rPr>
          <w:rFonts w:eastAsia="Times New Roman"/>
          <w:sz w:val="26"/>
          <w:szCs w:val="26"/>
          <w:lang w:eastAsia="ru-RU"/>
        </w:rPr>
        <w:t xml:space="preserve">Нестеренко И.В. </w:t>
      </w:r>
      <w:r w:rsidRPr="009B18DD">
        <w:rPr>
          <w:rFonts w:eastAsia="Times New Roman"/>
          <w:sz w:val="26"/>
          <w:szCs w:val="26"/>
          <w:lang w:eastAsia="ru-RU"/>
        </w:rPr>
        <w:t xml:space="preserve">поступившее в рамках телепередачи «Час с Губернатором» по вопросу строительства объектов инфраструктуры в микрорайоне «Юбилейный» в </w:t>
      </w:r>
      <w:proofErr w:type="spellStart"/>
      <w:r w:rsidRPr="009B18DD">
        <w:rPr>
          <w:rFonts w:eastAsia="Times New Roman"/>
          <w:sz w:val="26"/>
          <w:szCs w:val="26"/>
          <w:lang w:eastAsia="ru-RU"/>
        </w:rPr>
        <w:t>г</w:t>
      </w:r>
      <w:proofErr w:type="gramStart"/>
      <w:r w:rsidRPr="009B18DD">
        <w:rPr>
          <w:rFonts w:eastAsia="Times New Roman"/>
          <w:sz w:val="26"/>
          <w:szCs w:val="26"/>
          <w:lang w:eastAsia="ru-RU"/>
        </w:rPr>
        <w:t>.Т</w:t>
      </w:r>
      <w:proofErr w:type="gramEnd"/>
      <w:r w:rsidRPr="009B18DD">
        <w:rPr>
          <w:rFonts w:eastAsia="Times New Roman"/>
          <w:sz w:val="26"/>
          <w:szCs w:val="26"/>
          <w:lang w:eastAsia="ru-RU"/>
        </w:rPr>
        <w:t>юмени</w:t>
      </w:r>
      <w:proofErr w:type="spellEnd"/>
      <w:r w:rsidRPr="009B18DD">
        <w:rPr>
          <w:rFonts w:eastAsia="Times New Roman"/>
          <w:sz w:val="26"/>
          <w:szCs w:val="26"/>
          <w:lang w:eastAsia="ru-RU"/>
        </w:rPr>
        <w:t xml:space="preserve">. Заявителю даны разъяснения, что учитывая динамику изменения демографической ситуации, планомерно осуществляется работа  по возведению новых объектов дошкольного и школьного образования в </w:t>
      </w:r>
      <w:proofErr w:type="spellStart"/>
      <w:r w:rsidRPr="009B18DD">
        <w:rPr>
          <w:rFonts w:eastAsia="Times New Roman"/>
          <w:sz w:val="26"/>
          <w:szCs w:val="26"/>
          <w:lang w:eastAsia="ru-RU"/>
        </w:rPr>
        <w:t>мкр</w:t>
      </w:r>
      <w:proofErr w:type="spellEnd"/>
      <w:r w:rsidRPr="009B18DD">
        <w:rPr>
          <w:rFonts w:eastAsia="Times New Roman"/>
          <w:sz w:val="26"/>
          <w:szCs w:val="26"/>
          <w:lang w:eastAsia="ru-RU"/>
        </w:rPr>
        <w:t xml:space="preserve">. </w:t>
      </w:r>
      <w:proofErr w:type="spellStart"/>
      <w:r w:rsidRPr="009B18DD">
        <w:rPr>
          <w:rFonts w:eastAsia="Times New Roman"/>
          <w:sz w:val="26"/>
          <w:szCs w:val="26"/>
          <w:lang w:eastAsia="ru-RU"/>
        </w:rPr>
        <w:t>г</w:t>
      </w:r>
      <w:proofErr w:type="gramStart"/>
      <w:r w:rsidRPr="009B18DD">
        <w:rPr>
          <w:rFonts w:eastAsia="Times New Roman"/>
          <w:sz w:val="26"/>
          <w:szCs w:val="26"/>
          <w:lang w:eastAsia="ru-RU"/>
        </w:rPr>
        <w:t>.Т</w:t>
      </w:r>
      <w:proofErr w:type="gramEnd"/>
      <w:r w:rsidRPr="009B18DD">
        <w:rPr>
          <w:rFonts w:eastAsia="Times New Roman"/>
          <w:sz w:val="26"/>
          <w:szCs w:val="26"/>
          <w:lang w:eastAsia="ru-RU"/>
        </w:rPr>
        <w:t>юмени</w:t>
      </w:r>
      <w:proofErr w:type="spellEnd"/>
      <w:r w:rsidRPr="009B18DD">
        <w:rPr>
          <w:rFonts w:eastAsia="Times New Roman"/>
          <w:sz w:val="26"/>
          <w:szCs w:val="26"/>
          <w:lang w:eastAsia="ru-RU"/>
        </w:rPr>
        <w:t xml:space="preserve"> за счет средств областного бюджета и в рамках реализации инвестиционных проектов. Вопрос о строительстве объектов образования на территории микрорайона «Юбилейный» в </w:t>
      </w:r>
      <w:proofErr w:type="spellStart"/>
      <w:r w:rsidRPr="009B18DD">
        <w:rPr>
          <w:rFonts w:eastAsia="Times New Roman"/>
          <w:sz w:val="26"/>
          <w:szCs w:val="26"/>
          <w:lang w:eastAsia="ru-RU"/>
        </w:rPr>
        <w:t>г</w:t>
      </w:r>
      <w:proofErr w:type="gramStart"/>
      <w:r w:rsidRPr="009B18DD">
        <w:rPr>
          <w:rFonts w:eastAsia="Times New Roman"/>
          <w:sz w:val="26"/>
          <w:szCs w:val="26"/>
          <w:lang w:eastAsia="ru-RU"/>
        </w:rPr>
        <w:t>.Т</w:t>
      </w:r>
      <w:proofErr w:type="gramEnd"/>
      <w:r w:rsidRPr="009B18DD">
        <w:rPr>
          <w:rFonts w:eastAsia="Times New Roman"/>
          <w:sz w:val="26"/>
          <w:szCs w:val="26"/>
          <w:lang w:eastAsia="ru-RU"/>
        </w:rPr>
        <w:t>юмени</w:t>
      </w:r>
      <w:proofErr w:type="spellEnd"/>
      <w:r w:rsidRPr="009B18DD">
        <w:rPr>
          <w:rFonts w:eastAsia="Times New Roman"/>
          <w:sz w:val="26"/>
          <w:szCs w:val="26"/>
          <w:lang w:eastAsia="ru-RU"/>
        </w:rPr>
        <w:t xml:space="preserve"> будет рассмотрен по мере выполнения Правительством Тюменской области ранее принятых бюджетных обязательств.</w:t>
      </w:r>
    </w:p>
    <w:p w:rsidR="003A09C7" w:rsidRDefault="009B18DD" w:rsidP="003A09C7">
      <w:pPr>
        <w:pStyle w:val="ConsPlusNormal"/>
        <w:ind w:firstLine="708"/>
        <w:jc w:val="both"/>
        <w:outlineLvl w:val="1"/>
        <w:rPr>
          <w:rFonts w:eastAsia="Times New Roman"/>
          <w:sz w:val="26"/>
          <w:szCs w:val="26"/>
          <w:lang w:eastAsia="ru-RU"/>
        </w:rPr>
      </w:pPr>
      <w:r w:rsidRPr="009B18DD">
        <w:rPr>
          <w:rFonts w:eastAsia="Times New Roman"/>
          <w:sz w:val="26"/>
          <w:szCs w:val="26"/>
          <w:lang w:eastAsia="ru-RU"/>
        </w:rPr>
        <w:t xml:space="preserve">Обращение </w:t>
      </w:r>
      <w:r>
        <w:rPr>
          <w:rFonts w:eastAsia="Times New Roman"/>
          <w:sz w:val="26"/>
          <w:szCs w:val="26"/>
          <w:lang w:eastAsia="ru-RU"/>
        </w:rPr>
        <w:t xml:space="preserve">Петровой И. </w:t>
      </w:r>
      <w:r w:rsidRPr="009B18DD">
        <w:rPr>
          <w:rFonts w:eastAsia="Times New Roman"/>
          <w:sz w:val="26"/>
          <w:szCs w:val="26"/>
          <w:lang w:eastAsia="ru-RU"/>
        </w:rPr>
        <w:t xml:space="preserve">по вопросу строительства дорог на площадке для индивидуального жилищного строительства в </w:t>
      </w:r>
      <w:proofErr w:type="spellStart"/>
      <w:r w:rsidRPr="009B18DD">
        <w:rPr>
          <w:rFonts w:eastAsia="Times New Roman"/>
          <w:sz w:val="26"/>
          <w:szCs w:val="26"/>
          <w:lang w:eastAsia="ru-RU"/>
        </w:rPr>
        <w:t>д</w:t>
      </w:r>
      <w:proofErr w:type="gramStart"/>
      <w:r w:rsidRPr="009B18DD">
        <w:rPr>
          <w:rFonts w:eastAsia="Times New Roman"/>
          <w:sz w:val="26"/>
          <w:szCs w:val="26"/>
          <w:lang w:eastAsia="ru-RU"/>
        </w:rPr>
        <w:t>.Р</w:t>
      </w:r>
      <w:proofErr w:type="gramEnd"/>
      <w:r w:rsidRPr="009B18DD">
        <w:rPr>
          <w:rFonts w:eastAsia="Times New Roman"/>
          <w:sz w:val="26"/>
          <w:szCs w:val="26"/>
          <w:lang w:eastAsia="ru-RU"/>
        </w:rPr>
        <w:t>ешетникова</w:t>
      </w:r>
      <w:proofErr w:type="spellEnd"/>
      <w:r w:rsidRPr="009B18DD">
        <w:rPr>
          <w:rFonts w:eastAsia="Times New Roman"/>
          <w:sz w:val="26"/>
          <w:szCs w:val="26"/>
          <w:lang w:eastAsia="ru-RU"/>
        </w:rPr>
        <w:t xml:space="preserve"> Тюменского муниципального района, заявителю даны разъяснения, что перечень первоочередных мероприятий текущего года по инженерной подготовке площадок для жилищного строительства, реализация которых осуществляется за счет средств областного бюджета, сформирован с учетом необходимости первоочередного обеспечения объектами инженерной инфраструктуры земельных участков, предоставляемых гражданам, имеющим трех и более детей, и не включает мероприятий по строительству дорог на площадке для жилищного строительства в д. Решетникова Тюменского муниципального района. Вопрос финансирования данных мероприятий будет рассмотрен в 2016 году, исходя из возможностей бюджета.</w:t>
      </w:r>
    </w:p>
    <w:p w:rsidR="009B18DD" w:rsidRPr="009B18DD" w:rsidRDefault="009B18DD" w:rsidP="003A09C7">
      <w:pPr>
        <w:pStyle w:val="ConsPlusNormal"/>
        <w:ind w:firstLine="708"/>
        <w:jc w:val="both"/>
        <w:outlineLvl w:val="1"/>
        <w:rPr>
          <w:rFonts w:eastAsia="Times New Roman"/>
          <w:sz w:val="26"/>
          <w:szCs w:val="26"/>
          <w:lang w:eastAsia="ru-RU"/>
        </w:rPr>
      </w:pPr>
      <w:r w:rsidRPr="009B18DD">
        <w:rPr>
          <w:rFonts w:eastAsia="Times New Roman"/>
          <w:sz w:val="26"/>
          <w:szCs w:val="26"/>
          <w:lang w:eastAsia="ru-RU"/>
        </w:rPr>
        <w:t xml:space="preserve">На личном приеме </w:t>
      </w:r>
      <w:proofErr w:type="spellStart"/>
      <w:r w:rsidRPr="009B18DD">
        <w:rPr>
          <w:rFonts w:eastAsia="Times New Roman"/>
          <w:sz w:val="26"/>
          <w:szCs w:val="26"/>
          <w:lang w:eastAsia="ru-RU"/>
        </w:rPr>
        <w:t>Мороковой</w:t>
      </w:r>
      <w:proofErr w:type="spellEnd"/>
      <w:r w:rsidRPr="009B18DD">
        <w:rPr>
          <w:rFonts w:eastAsia="Times New Roman"/>
          <w:sz w:val="26"/>
          <w:szCs w:val="26"/>
          <w:lang w:eastAsia="ru-RU"/>
        </w:rPr>
        <w:t xml:space="preserve"> Ю.А.</w:t>
      </w:r>
      <w:r w:rsidR="003A09C7">
        <w:rPr>
          <w:rFonts w:eastAsia="Times New Roman"/>
          <w:sz w:val="26"/>
          <w:szCs w:val="26"/>
          <w:lang w:eastAsia="ru-RU"/>
        </w:rPr>
        <w:t xml:space="preserve"> </w:t>
      </w:r>
      <w:r w:rsidRPr="009B18DD">
        <w:rPr>
          <w:rFonts w:eastAsia="Times New Roman"/>
          <w:sz w:val="26"/>
          <w:szCs w:val="26"/>
          <w:lang w:eastAsia="ru-RU"/>
        </w:rPr>
        <w:t xml:space="preserve">по вопросу сноса дома по адресу </w:t>
      </w:r>
      <w:proofErr w:type="spellStart"/>
      <w:r w:rsidRPr="009B18DD">
        <w:rPr>
          <w:rFonts w:eastAsia="Times New Roman"/>
          <w:sz w:val="26"/>
          <w:szCs w:val="26"/>
          <w:lang w:eastAsia="ru-RU"/>
        </w:rPr>
        <w:t>ул</w:t>
      </w:r>
      <w:proofErr w:type="gramStart"/>
      <w:r w:rsidRPr="009B18DD">
        <w:rPr>
          <w:rFonts w:eastAsia="Times New Roman"/>
          <w:sz w:val="26"/>
          <w:szCs w:val="26"/>
          <w:lang w:eastAsia="ru-RU"/>
        </w:rPr>
        <w:t>.П</w:t>
      </w:r>
      <w:proofErr w:type="gramEnd"/>
      <w:r w:rsidRPr="009B18DD">
        <w:rPr>
          <w:rFonts w:eastAsia="Times New Roman"/>
          <w:sz w:val="26"/>
          <w:szCs w:val="26"/>
          <w:lang w:eastAsia="ru-RU"/>
        </w:rPr>
        <w:t>оперечная</w:t>
      </w:r>
      <w:proofErr w:type="spellEnd"/>
      <w:r w:rsidRPr="009B18DD">
        <w:rPr>
          <w:rFonts w:eastAsia="Times New Roman"/>
          <w:sz w:val="26"/>
          <w:szCs w:val="26"/>
          <w:lang w:eastAsia="ru-RU"/>
        </w:rPr>
        <w:t xml:space="preserve"> д.1 </w:t>
      </w:r>
      <w:proofErr w:type="spellStart"/>
      <w:r w:rsidRPr="009B18DD">
        <w:rPr>
          <w:rFonts w:eastAsia="Times New Roman"/>
          <w:sz w:val="26"/>
          <w:szCs w:val="26"/>
          <w:lang w:eastAsia="ru-RU"/>
        </w:rPr>
        <w:t>г.Тюмень</w:t>
      </w:r>
      <w:proofErr w:type="spellEnd"/>
      <w:r w:rsidRPr="009B18DD">
        <w:rPr>
          <w:rFonts w:eastAsia="Times New Roman"/>
          <w:sz w:val="26"/>
          <w:szCs w:val="26"/>
          <w:lang w:eastAsia="ru-RU"/>
        </w:rPr>
        <w:t xml:space="preserve"> и переселения жильцов в связи со </w:t>
      </w:r>
      <w:r w:rsidRPr="009B18DD">
        <w:rPr>
          <w:rFonts w:eastAsia="Times New Roman"/>
          <w:sz w:val="26"/>
          <w:szCs w:val="26"/>
          <w:lang w:eastAsia="ru-RU"/>
        </w:rPr>
        <w:lastRenderedPageBreak/>
        <w:t xml:space="preserve">строительством набережной </w:t>
      </w:r>
      <w:proofErr w:type="spellStart"/>
      <w:r w:rsidRPr="009B18DD">
        <w:rPr>
          <w:rFonts w:eastAsia="Times New Roman"/>
          <w:sz w:val="26"/>
          <w:szCs w:val="26"/>
          <w:lang w:eastAsia="ru-RU"/>
        </w:rPr>
        <w:t>р.Тура</w:t>
      </w:r>
      <w:proofErr w:type="spellEnd"/>
      <w:r w:rsidRPr="009B18DD">
        <w:rPr>
          <w:rFonts w:eastAsia="Times New Roman"/>
          <w:sz w:val="26"/>
          <w:szCs w:val="26"/>
          <w:lang w:eastAsia="ru-RU"/>
        </w:rPr>
        <w:t xml:space="preserve">, даны разъяснения, что в границах проектирования и строительства объекта «Укрепление и благоустройство откоса левого берега </w:t>
      </w:r>
      <w:proofErr w:type="spellStart"/>
      <w:r w:rsidRPr="009B18DD">
        <w:rPr>
          <w:rFonts w:eastAsia="Times New Roman"/>
          <w:sz w:val="26"/>
          <w:szCs w:val="26"/>
          <w:lang w:eastAsia="ru-RU"/>
        </w:rPr>
        <w:t>р.Тура</w:t>
      </w:r>
      <w:proofErr w:type="spellEnd"/>
      <w:r w:rsidR="00A126BC">
        <w:rPr>
          <w:rFonts w:eastAsia="Times New Roman"/>
          <w:sz w:val="26"/>
          <w:szCs w:val="26"/>
          <w:lang w:eastAsia="ru-RU"/>
        </w:rPr>
        <w:t xml:space="preserve"> </w:t>
      </w:r>
      <w:r w:rsidRPr="009B18DD">
        <w:rPr>
          <w:rFonts w:eastAsia="Times New Roman"/>
          <w:sz w:val="26"/>
          <w:szCs w:val="26"/>
          <w:lang w:eastAsia="ru-RU"/>
        </w:rPr>
        <w:t>(1,2 очереди) жилой дом не попадает, соответственно снос и переселение жильцов вышеуказанного дома не предусмотрены.</w:t>
      </w:r>
    </w:p>
    <w:p w:rsidR="009B18DD" w:rsidRDefault="00A126BC" w:rsidP="009B18DD">
      <w:pPr>
        <w:tabs>
          <w:tab w:val="left" w:pos="709"/>
        </w:tabs>
        <w:spacing w:line="276" w:lineRule="auto"/>
        <w:ind w:firstLine="709"/>
        <w:jc w:val="both"/>
        <w:rPr>
          <w:rFonts w:ascii="Arial" w:hAnsi="Arial" w:cs="Arial"/>
          <w:sz w:val="26"/>
          <w:szCs w:val="26"/>
        </w:rPr>
      </w:pPr>
      <w:r>
        <w:rPr>
          <w:rFonts w:ascii="Arial" w:hAnsi="Arial" w:cs="Arial"/>
          <w:bCs/>
          <w:iCs/>
          <w:sz w:val="26"/>
          <w:szCs w:val="26"/>
        </w:rPr>
        <w:t>В</w:t>
      </w:r>
      <w:bookmarkStart w:id="0" w:name="_GoBack"/>
      <w:bookmarkEnd w:id="0"/>
      <w:r w:rsidR="009B18DD">
        <w:rPr>
          <w:rFonts w:ascii="Arial" w:hAnsi="Arial" w:cs="Arial"/>
          <w:bCs/>
          <w:iCs/>
          <w:sz w:val="26"/>
          <w:szCs w:val="26"/>
        </w:rPr>
        <w:t xml:space="preserve"> </w:t>
      </w:r>
      <w:r w:rsidR="009B18DD" w:rsidRPr="009B18DD">
        <w:rPr>
          <w:rFonts w:ascii="Arial" w:hAnsi="Arial" w:cs="Arial"/>
          <w:b/>
          <w:bCs/>
          <w:iCs/>
          <w:sz w:val="26"/>
          <w:szCs w:val="26"/>
        </w:rPr>
        <w:t>управление транспорта и дорожного хозяйства поступило</w:t>
      </w:r>
      <w:r w:rsidR="009B18DD">
        <w:rPr>
          <w:rFonts w:ascii="Arial" w:hAnsi="Arial" w:cs="Arial"/>
          <w:bCs/>
          <w:iCs/>
          <w:sz w:val="26"/>
          <w:szCs w:val="26"/>
        </w:rPr>
        <w:t xml:space="preserve"> 156 обращений. Р</w:t>
      </w:r>
      <w:r w:rsidR="009B18DD">
        <w:rPr>
          <w:rFonts w:ascii="Arial" w:hAnsi="Arial" w:cs="Arial"/>
          <w:sz w:val="26"/>
          <w:szCs w:val="26"/>
        </w:rPr>
        <w:t xml:space="preserve">езультаты рассмотрения обращений: даны разъяснения - 147, находится на рассмотрении – 9. </w:t>
      </w:r>
    </w:p>
    <w:p w:rsidR="009B18DD" w:rsidRDefault="009B18DD" w:rsidP="009B18DD">
      <w:pPr>
        <w:tabs>
          <w:tab w:val="left" w:pos="540"/>
        </w:tabs>
        <w:spacing w:line="276" w:lineRule="auto"/>
        <w:ind w:firstLine="709"/>
        <w:jc w:val="both"/>
        <w:rPr>
          <w:rFonts w:ascii="Arial" w:hAnsi="Arial" w:cs="Arial"/>
          <w:sz w:val="26"/>
          <w:szCs w:val="26"/>
        </w:rPr>
      </w:pPr>
      <w:r>
        <w:rPr>
          <w:rFonts w:ascii="Arial" w:hAnsi="Arial" w:cs="Arial"/>
          <w:sz w:val="26"/>
          <w:szCs w:val="26"/>
        </w:rPr>
        <w:t xml:space="preserve">Проведенный анализ показал, что обращения граждан содержат вопросы на различную тематику. В основной массе вопросы связаны с приведением в нормативно-техническое состояние автомобильных дорог местного значения, а также </w:t>
      </w:r>
      <w:r w:rsidRPr="00C15A95">
        <w:rPr>
          <w:rFonts w:ascii="Arial" w:hAnsi="Arial" w:cs="Arial"/>
          <w:sz w:val="26"/>
          <w:szCs w:val="26"/>
        </w:rPr>
        <w:t>с целью получения информации или разъяснения каких-либо вопросов в отрасли дорожного хозяйства</w:t>
      </w:r>
      <w:r>
        <w:rPr>
          <w:rFonts w:ascii="Arial" w:hAnsi="Arial" w:cs="Arial"/>
          <w:sz w:val="26"/>
          <w:szCs w:val="26"/>
        </w:rPr>
        <w:t>:</w:t>
      </w:r>
    </w:p>
    <w:p w:rsidR="009B18DD" w:rsidRDefault="009B18DD" w:rsidP="009B18DD">
      <w:pPr>
        <w:spacing w:line="276" w:lineRule="auto"/>
        <w:ind w:firstLine="709"/>
        <w:jc w:val="both"/>
        <w:rPr>
          <w:rFonts w:ascii="Arial" w:hAnsi="Arial" w:cs="Arial"/>
          <w:sz w:val="26"/>
          <w:szCs w:val="26"/>
        </w:rPr>
      </w:pPr>
      <w:r>
        <w:rPr>
          <w:rFonts w:ascii="Arial" w:hAnsi="Arial" w:cs="Arial"/>
          <w:sz w:val="26"/>
          <w:szCs w:val="26"/>
        </w:rPr>
        <w:t xml:space="preserve"> Обращение </w:t>
      </w:r>
      <w:proofErr w:type="spellStart"/>
      <w:r w:rsidRPr="00C15A95">
        <w:rPr>
          <w:rFonts w:ascii="Arial" w:hAnsi="Arial" w:cs="Arial"/>
          <w:i/>
          <w:sz w:val="26"/>
          <w:szCs w:val="26"/>
        </w:rPr>
        <w:t>гр</w:t>
      </w:r>
      <w:proofErr w:type="gramStart"/>
      <w:r w:rsidRPr="00C15A95">
        <w:rPr>
          <w:rFonts w:ascii="Arial" w:hAnsi="Arial" w:cs="Arial"/>
          <w:i/>
          <w:sz w:val="26"/>
          <w:szCs w:val="26"/>
        </w:rPr>
        <w:t>.В</w:t>
      </w:r>
      <w:proofErr w:type="gramEnd"/>
      <w:r w:rsidRPr="00C15A95">
        <w:rPr>
          <w:rFonts w:ascii="Arial" w:hAnsi="Arial" w:cs="Arial"/>
          <w:i/>
          <w:sz w:val="26"/>
          <w:szCs w:val="26"/>
        </w:rPr>
        <w:t>олодарской</w:t>
      </w:r>
      <w:proofErr w:type="spellEnd"/>
      <w:r w:rsidRPr="00C15A95">
        <w:rPr>
          <w:rFonts w:ascii="Arial" w:hAnsi="Arial" w:cs="Arial"/>
          <w:i/>
          <w:sz w:val="26"/>
          <w:szCs w:val="26"/>
        </w:rPr>
        <w:t xml:space="preserve"> Л.В. </w:t>
      </w:r>
      <w:r w:rsidRPr="0060445D">
        <w:rPr>
          <w:rFonts w:ascii="Arial" w:hAnsi="Arial" w:cs="Arial"/>
          <w:sz w:val="26"/>
          <w:szCs w:val="26"/>
        </w:rPr>
        <w:t xml:space="preserve">о восстановлении обустройства АЗС, расположенной  по адресу ул. </w:t>
      </w:r>
      <w:proofErr w:type="spellStart"/>
      <w:r w:rsidRPr="0060445D">
        <w:rPr>
          <w:rFonts w:ascii="Arial" w:hAnsi="Arial" w:cs="Arial"/>
          <w:sz w:val="26"/>
          <w:szCs w:val="26"/>
        </w:rPr>
        <w:t>Мельникайте</w:t>
      </w:r>
      <w:proofErr w:type="spellEnd"/>
      <w:r w:rsidRPr="0060445D">
        <w:rPr>
          <w:rFonts w:ascii="Arial" w:hAnsi="Arial" w:cs="Arial"/>
          <w:sz w:val="26"/>
          <w:szCs w:val="26"/>
        </w:rPr>
        <w:t xml:space="preserve"> - 137А. В настоящее время  подрядной организацией выполнено восстановл</w:t>
      </w:r>
      <w:r>
        <w:rPr>
          <w:rFonts w:ascii="Arial" w:hAnsi="Arial" w:cs="Arial"/>
          <w:sz w:val="26"/>
          <w:szCs w:val="26"/>
        </w:rPr>
        <w:t>ение асфальтобетонного покрытия;</w:t>
      </w:r>
    </w:p>
    <w:p w:rsidR="009B18DD" w:rsidRDefault="009B18DD" w:rsidP="009B18DD">
      <w:pPr>
        <w:widowControl w:val="0"/>
        <w:tabs>
          <w:tab w:val="left" w:pos="2320"/>
          <w:tab w:val="left" w:pos="4300"/>
        </w:tabs>
        <w:autoSpaceDE w:val="0"/>
        <w:autoSpaceDN w:val="0"/>
        <w:adjustRightInd w:val="0"/>
        <w:spacing w:before="24" w:line="276" w:lineRule="auto"/>
        <w:ind w:firstLine="709"/>
        <w:jc w:val="both"/>
        <w:rPr>
          <w:rFonts w:ascii="Arial" w:hAnsi="Arial" w:cs="Arial"/>
          <w:sz w:val="26"/>
          <w:szCs w:val="26"/>
        </w:rPr>
      </w:pPr>
      <w:r>
        <w:rPr>
          <w:rFonts w:ascii="Arial" w:hAnsi="Arial" w:cs="Arial"/>
          <w:sz w:val="26"/>
          <w:szCs w:val="26"/>
        </w:rPr>
        <w:t xml:space="preserve">Обращение </w:t>
      </w:r>
      <w:proofErr w:type="spellStart"/>
      <w:r w:rsidRPr="00C15A95">
        <w:rPr>
          <w:rFonts w:ascii="Arial" w:hAnsi="Arial" w:cs="Arial"/>
          <w:i/>
          <w:sz w:val="26"/>
          <w:szCs w:val="26"/>
        </w:rPr>
        <w:t>гр</w:t>
      </w:r>
      <w:proofErr w:type="gramStart"/>
      <w:r w:rsidRPr="00C15A95">
        <w:rPr>
          <w:rFonts w:ascii="Arial" w:hAnsi="Arial" w:cs="Arial"/>
          <w:i/>
          <w:sz w:val="26"/>
          <w:szCs w:val="26"/>
        </w:rPr>
        <w:t>.</w:t>
      </w:r>
      <w:r>
        <w:rPr>
          <w:rFonts w:ascii="Arial" w:hAnsi="Arial" w:cs="Arial"/>
          <w:i/>
          <w:sz w:val="26"/>
          <w:szCs w:val="26"/>
        </w:rPr>
        <w:t>Ш</w:t>
      </w:r>
      <w:proofErr w:type="gramEnd"/>
      <w:r>
        <w:rPr>
          <w:rFonts w:ascii="Arial" w:hAnsi="Arial" w:cs="Arial"/>
          <w:i/>
          <w:sz w:val="26"/>
          <w:szCs w:val="26"/>
        </w:rPr>
        <w:t>аломенцева</w:t>
      </w:r>
      <w:proofErr w:type="spellEnd"/>
      <w:r>
        <w:rPr>
          <w:rFonts w:ascii="Arial" w:hAnsi="Arial" w:cs="Arial"/>
          <w:i/>
          <w:sz w:val="26"/>
          <w:szCs w:val="26"/>
        </w:rPr>
        <w:t xml:space="preserve"> Е.В. </w:t>
      </w:r>
      <w:r>
        <w:rPr>
          <w:rFonts w:ascii="Arial" w:hAnsi="Arial" w:cs="Arial"/>
          <w:sz w:val="26"/>
          <w:szCs w:val="26"/>
        </w:rPr>
        <w:t xml:space="preserve">по вопросу восстановления  парковочных мест и установки </w:t>
      </w:r>
      <w:proofErr w:type="spellStart"/>
      <w:r>
        <w:rPr>
          <w:rFonts w:ascii="Arial" w:hAnsi="Arial" w:cs="Arial"/>
          <w:sz w:val="26"/>
          <w:szCs w:val="26"/>
        </w:rPr>
        <w:t>шумозащитных</w:t>
      </w:r>
      <w:proofErr w:type="spellEnd"/>
      <w:r>
        <w:rPr>
          <w:rFonts w:ascii="Arial" w:hAnsi="Arial" w:cs="Arial"/>
          <w:sz w:val="26"/>
          <w:szCs w:val="26"/>
        </w:rPr>
        <w:t xml:space="preserve"> экранов на объекте «Строительство транспортной развязки в разных уровнях на пересечении ул. Ставропольская – ул. </w:t>
      </w:r>
      <w:proofErr w:type="spellStart"/>
      <w:r>
        <w:rPr>
          <w:rFonts w:ascii="Arial" w:hAnsi="Arial" w:cs="Arial"/>
          <w:sz w:val="26"/>
          <w:szCs w:val="26"/>
        </w:rPr>
        <w:t>Мельникайте</w:t>
      </w:r>
      <w:proofErr w:type="spellEnd"/>
      <w:r>
        <w:rPr>
          <w:rFonts w:ascii="Arial" w:hAnsi="Arial" w:cs="Arial"/>
          <w:sz w:val="26"/>
          <w:szCs w:val="26"/>
        </w:rPr>
        <w:t xml:space="preserve"> (г. Тюмень). 1 этап» в районе жилого дома, находящегося по адресу ул. </w:t>
      </w:r>
      <w:proofErr w:type="spellStart"/>
      <w:r>
        <w:rPr>
          <w:rFonts w:ascii="Arial" w:hAnsi="Arial" w:cs="Arial"/>
          <w:sz w:val="26"/>
          <w:szCs w:val="26"/>
        </w:rPr>
        <w:t>Мельникайте</w:t>
      </w:r>
      <w:proofErr w:type="spellEnd"/>
      <w:r>
        <w:rPr>
          <w:rFonts w:ascii="Arial" w:hAnsi="Arial" w:cs="Arial"/>
          <w:sz w:val="26"/>
          <w:szCs w:val="26"/>
        </w:rPr>
        <w:t xml:space="preserve"> д.138:</w:t>
      </w:r>
    </w:p>
    <w:p w:rsidR="009B18DD" w:rsidRDefault="009B18DD" w:rsidP="009B18DD">
      <w:pPr>
        <w:widowControl w:val="0"/>
        <w:tabs>
          <w:tab w:val="left" w:pos="2320"/>
          <w:tab w:val="left" w:pos="4300"/>
        </w:tabs>
        <w:autoSpaceDE w:val="0"/>
        <w:autoSpaceDN w:val="0"/>
        <w:adjustRightInd w:val="0"/>
        <w:spacing w:before="24" w:line="276" w:lineRule="auto"/>
        <w:ind w:firstLine="709"/>
        <w:jc w:val="both"/>
        <w:rPr>
          <w:rFonts w:ascii="Arial" w:hAnsi="Arial" w:cs="Arial"/>
          <w:sz w:val="26"/>
          <w:szCs w:val="26"/>
        </w:rPr>
      </w:pPr>
      <w:r w:rsidRPr="007375F1">
        <w:rPr>
          <w:rFonts w:ascii="Arial" w:hAnsi="Arial" w:cs="Arial"/>
          <w:sz w:val="26"/>
          <w:szCs w:val="26"/>
        </w:rPr>
        <w:t>Работы по восстановлению покрытия</w:t>
      </w:r>
      <w:r>
        <w:rPr>
          <w:rFonts w:ascii="Arial" w:hAnsi="Arial" w:cs="Arial"/>
          <w:sz w:val="26"/>
          <w:szCs w:val="26"/>
        </w:rPr>
        <w:t xml:space="preserve"> проезжей части местного проезда и тротуаров, разрушенных при переустройстве инженерных коммуникаций, планируется выполнить до 01.09.2015 после завершения строительно-монтажных работ на ул. </w:t>
      </w:r>
      <w:proofErr w:type="spellStart"/>
      <w:r>
        <w:rPr>
          <w:rFonts w:ascii="Arial" w:hAnsi="Arial" w:cs="Arial"/>
          <w:sz w:val="26"/>
          <w:szCs w:val="26"/>
        </w:rPr>
        <w:t>Мельникайте</w:t>
      </w:r>
      <w:proofErr w:type="spellEnd"/>
      <w:r>
        <w:rPr>
          <w:rFonts w:ascii="Arial" w:hAnsi="Arial" w:cs="Arial"/>
          <w:sz w:val="26"/>
          <w:szCs w:val="26"/>
        </w:rPr>
        <w:t xml:space="preserve"> (участок от ул. Широтная до съезда к ТЦ «Лента»). Устройство </w:t>
      </w:r>
      <w:proofErr w:type="spellStart"/>
      <w:r>
        <w:rPr>
          <w:rFonts w:ascii="Arial" w:hAnsi="Arial" w:cs="Arial"/>
          <w:sz w:val="26"/>
          <w:szCs w:val="26"/>
        </w:rPr>
        <w:t>шумозащитных</w:t>
      </w:r>
      <w:proofErr w:type="spellEnd"/>
      <w:r>
        <w:rPr>
          <w:rFonts w:ascii="Arial" w:hAnsi="Arial" w:cs="Arial"/>
          <w:sz w:val="26"/>
          <w:szCs w:val="26"/>
        </w:rPr>
        <w:t xml:space="preserve"> экранов в районе здания, расположенного по адресу ул. </w:t>
      </w:r>
      <w:proofErr w:type="spellStart"/>
      <w:r>
        <w:rPr>
          <w:rFonts w:ascii="Arial" w:hAnsi="Arial" w:cs="Arial"/>
          <w:sz w:val="26"/>
          <w:szCs w:val="26"/>
        </w:rPr>
        <w:t>Мельникайте</w:t>
      </w:r>
      <w:proofErr w:type="spellEnd"/>
      <w:r>
        <w:rPr>
          <w:rFonts w:ascii="Arial" w:hAnsi="Arial" w:cs="Arial"/>
          <w:sz w:val="26"/>
          <w:szCs w:val="26"/>
        </w:rPr>
        <w:t>, д.138, проектной документацией не предусмотрено.</w:t>
      </w:r>
    </w:p>
    <w:p w:rsidR="009B18DD" w:rsidRPr="00C15A95" w:rsidRDefault="009B18DD" w:rsidP="009B18DD">
      <w:pPr>
        <w:widowControl w:val="0"/>
        <w:tabs>
          <w:tab w:val="left" w:pos="2320"/>
          <w:tab w:val="left" w:pos="4300"/>
        </w:tabs>
        <w:autoSpaceDE w:val="0"/>
        <w:autoSpaceDN w:val="0"/>
        <w:adjustRightInd w:val="0"/>
        <w:spacing w:before="24" w:line="276" w:lineRule="auto"/>
        <w:ind w:firstLine="709"/>
        <w:jc w:val="both"/>
        <w:rPr>
          <w:rFonts w:ascii="Arial" w:hAnsi="Arial" w:cs="Arial"/>
          <w:sz w:val="26"/>
          <w:szCs w:val="26"/>
        </w:rPr>
      </w:pPr>
      <w:r>
        <w:rPr>
          <w:rFonts w:ascii="Arial" w:hAnsi="Arial" w:cs="Arial"/>
          <w:sz w:val="26"/>
          <w:szCs w:val="26"/>
        </w:rPr>
        <w:t xml:space="preserve">Поступают обращения и по вопросам возможности выкупа объектов недвижимого имущества граждан, из-за ухудшения условий проживания при проведении дорожной деятельности Администрацией города Тюмени. Примером подобных обращений, неоднократно рассмотренных Главным управлением строительства Тюменской области в рамках своей компетенции, может служить </w:t>
      </w:r>
      <w:r>
        <w:rPr>
          <w:rFonts w:ascii="Arial" w:hAnsi="Arial" w:cs="Arial"/>
          <w:i/>
          <w:sz w:val="26"/>
          <w:szCs w:val="26"/>
        </w:rPr>
        <w:t>о</w:t>
      </w:r>
      <w:r w:rsidRPr="0012353F">
        <w:rPr>
          <w:rFonts w:ascii="Arial" w:hAnsi="Arial" w:cs="Arial"/>
          <w:i/>
          <w:sz w:val="26"/>
          <w:szCs w:val="26"/>
        </w:rPr>
        <w:t>бращение гр. Халтуриной Т.А.</w:t>
      </w:r>
      <w:r w:rsidRPr="00C708F8">
        <w:rPr>
          <w:rFonts w:ascii="Arial" w:hAnsi="Arial" w:cs="Arial"/>
          <w:i/>
          <w:sz w:val="26"/>
          <w:szCs w:val="26"/>
        </w:rPr>
        <w:t xml:space="preserve"> </w:t>
      </w:r>
      <w:r w:rsidRPr="00D51AEC">
        <w:rPr>
          <w:rFonts w:ascii="Arial" w:hAnsi="Arial" w:cs="Arial"/>
          <w:sz w:val="26"/>
          <w:szCs w:val="26"/>
        </w:rPr>
        <w:t>по вопросу уровня</w:t>
      </w:r>
      <w:r>
        <w:rPr>
          <w:rFonts w:ascii="Arial" w:hAnsi="Arial" w:cs="Arial"/>
          <w:sz w:val="26"/>
          <w:szCs w:val="26"/>
        </w:rPr>
        <w:t xml:space="preserve"> воздействия мероприятий по реконструкции ул. 2-я Луговая в </w:t>
      </w:r>
      <w:proofErr w:type="spellStart"/>
      <w:r>
        <w:rPr>
          <w:rFonts w:ascii="Arial" w:hAnsi="Arial" w:cs="Arial"/>
          <w:sz w:val="26"/>
          <w:szCs w:val="26"/>
        </w:rPr>
        <w:t>г</w:t>
      </w:r>
      <w:proofErr w:type="gramStart"/>
      <w:r>
        <w:rPr>
          <w:rFonts w:ascii="Arial" w:hAnsi="Arial" w:cs="Arial"/>
          <w:sz w:val="26"/>
          <w:szCs w:val="26"/>
        </w:rPr>
        <w:t>.Т</w:t>
      </w:r>
      <w:proofErr w:type="gramEnd"/>
      <w:r>
        <w:rPr>
          <w:rFonts w:ascii="Arial" w:hAnsi="Arial" w:cs="Arial"/>
          <w:sz w:val="26"/>
          <w:szCs w:val="26"/>
        </w:rPr>
        <w:t>юмени</w:t>
      </w:r>
      <w:proofErr w:type="spellEnd"/>
      <w:r>
        <w:rPr>
          <w:rFonts w:ascii="Arial" w:hAnsi="Arial" w:cs="Arial"/>
          <w:sz w:val="26"/>
          <w:szCs w:val="26"/>
        </w:rPr>
        <w:t xml:space="preserve"> на жилой дом, расположенный по адресу: </w:t>
      </w:r>
      <w:proofErr w:type="spellStart"/>
      <w:r>
        <w:rPr>
          <w:rFonts w:ascii="Arial" w:hAnsi="Arial" w:cs="Arial"/>
          <w:sz w:val="26"/>
          <w:szCs w:val="26"/>
        </w:rPr>
        <w:t>г.Тюмень</w:t>
      </w:r>
      <w:proofErr w:type="spellEnd"/>
      <w:r>
        <w:rPr>
          <w:rFonts w:ascii="Arial" w:hAnsi="Arial" w:cs="Arial"/>
          <w:sz w:val="26"/>
          <w:szCs w:val="26"/>
        </w:rPr>
        <w:t xml:space="preserve">, </w:t>
      </w:r>
      <w:proofErr w:type="spellStart"/>
      <w:r>
        <w:rPr>
          <w:rFonts w:ascii="Arial" w:hAnsi="Arial" w:cs="Arial"/>
          <w:sz w:val="26"/>
          <w:szCs w:val="26"/>
        </w:rPr>
        <w:t>ул.Мичурина</w:t>
      </w:r>
      <w:proofErr w:type="spellEnd"/>
      <w:r>
        <w:rPr>
          <w:rFonts w:ascii="Arial" w:hAnsi="Arial" w:cs="Arial"/>
          <w:sz w:val="26"/>
          <w:szCs w:val="26"/>
        </w:rPr>
        <w:t xml:space="preserve">, 54. </w:t>
      </w:r>
    </w:p>
    <w:p w:rsidR="009B18DD" w:rsidRPr="00707E38" w:rsidRDefault="009B18DD" w:rsidP="009B18DD">
      <w:pPr>
        <w:pStyle w:val="1"/>
        <w:shd w:val="clear" w:color="auto" w:fill="FFFFFF"/>
        <w:spacing w:before="0" w:beforeAutospacing="0" w:after="0" w:afterAutospacing="0" w:line="276" w:lineRule="auto"/>
        <w:ind w:firstLine="709"/>
        <w:jc w:val="both"/>
        <w:rPr>
          <w:rFonts w:ascii="Arial" w:hAnsi="Arial" w:cs="Arial"/>
          <w:b w:val="0"/>
          <w:sz w:val="26"/>
          <w:szCs w:val="26"/>
        </w:rPr>
      </w:pPr>
      <w:r w:rsidRPr="00C15A95">
        <w:rPr>
          <w:rFonts w:ascii="Arial" w:hAnsi="Arial" w:cs="Arial"/>
          <w:b w:val="0"/>
          <w:sz w:val="26"/>
          <w:szCs w:val="26"/>
        </w:rPr>
        <w:t>Необходимо отметить, что в целях всестороннего и объективного</w:t>
      </w:r>
      <w:r>
        <w:rPr>
          <w:rFonts w:ascii="Arial" w:hAnsi="Arial" w:cs="Arial"/>
          <w:b w:val="0"/>
          <w:sz w:val="26"/>
          <w:szCs w:val="26"/>
        </w:rPr>
        <w:t xml:space="preserve"> рассмотрения обращений граждан осуществляется </w:t>
      </w:r>
      <w:r w:rsidRPr="00C15A95">
        <w:rPr>
          <w:rFonts w:ascii="Arial" w:hAnsi="Arial" w:cs="Arial"/>
          <w:b w:val="0"/>
          <w:sz w:val="26"/>
          <w:szCs w:val="26"/>
        </w:rPr>
        <w:t xml:space="preserve">совместное рассмотрение проблемных вопросов с органами местного самоуправления. </w:t>
      </w:r>
    </w:p>
    <w:p w:rsidR="009B18DD" w:rsidRDefault="009B18DD" w:rsidP="009B18DD">
      <w:pPr>
        <w:pStyle w:val="a7"/>
        <w:spacing w:line="276" w:lineRule="auto"/>
        <w:ind w:right="-2"/>
        <w:rPr>
          <w:rFonts w:cs="Arial"/>
          <w:sz w:val="26"/>
          <w:szCs w:val="26"/>
        </w:rPr>
      </w:pPr>
      <w:r w:rsidRPr="00E97842">
        <w:rPr>
          <w:rFonts w:cs="Arial"/>
          <w:sz w:val="26"/>
          <w:szCs w:val="26"/>
        </w:rPr>
        <w:lastRenderedPageBreak/>
        <w:t>Причин</w:t>
      </w:r>
      <w:r>
        <w:rPr>
          <w:rFonts w:cs="Arial"/>
          <w:sz w:val="26"/>
          <w:szCs w:val="26"/>
        </w:rPr>
        <w:t>ы</w:t>
      </w:r>
      <w:r w:rsidRPr="00E97842">
        <w:rPr>
          <w:rFonts w:cs="Arial"/>
          <w:sz w:val="26"/>
          <w:szCs w:val="26"/>
        </w:rPr>
        <w:t xml:space="preserve"> повторных обращений граждан по вопросам развития транспортной инфраструктуры связаны с недовольством заявителей текущим состоянием дорожной сети и тран</w:t>
      </w:r>
      <w:r>
        <w:rPr>
          <w:rFonts w:cs="Arial"/>
          <w:sz w:val="26"/>
          <w:szCs w:val="26"/>
        </w:rPr>
        <w:t>спортным обеспечением населения.</w:t>
      </w:r>
    </w:p>
    <w:p w:rsidR="009B18DD" w:rsidRPr="00E97842" w:rsidRDefault="009B18DD" w:rsidP="009B18DD">
      <w:pPr>
        <w:pStyle w:val="ConsPlusNormal"/>
        <w:spacing w:line="276" w:lineRule="auto"/>
        <w:ind w:right="-2" w:firstLine="709"/>
        <w:jc w:val="both"/>
        <w:rPr>
          <w:sz w:val="26"/>
          <w:szCs w:val="26"/>
        </w:rPr>
      </w:pPr>
      <w:r w:rsidRPr="00E97842">
        <w:rPr>
          <w:sz w:val="26"/>
          <w:szCs w:val="26"/>
        </w:rPr>
        <w:t>ГУС ТО активно сотрудничает с</w:t>
      </w:r>
      <w:r>
        <w:rPr>
          <w:sz w:val="26"/>
          <w:szCs w:val="26"/>
        </w:rPr>
        <w:t>о</w:t>
      </w:r>
      <w:r w:rsidRPr="00E97842">
        <w:rPr>
          <w:sz w:val="26"/>
          <w:szCs w:val="26"/>
        </w:rPr>
        <w:t xml:space="preserve"> СМИ и оперативно предоставляет необходимую информацию о ходе решения основных вопросов. Наиболее острые вопросы освещаются в блоге Губернатора. При формировании плана дорожных работ Тюмен</w:t>
      </w:r>
      <w:r>
        <w:rPr>
          <w:sz w:val="26"/>
          <w:szCs w:val="26"/>
        </w:rPr>
        <w:t>ской области, на</w:t>
      </w:r>
      <w:r w:rsidRPr="00E97842">
        <w:rPr>
          <w:sz w:val="26"/>
          <w:szCs w:val="26"/>
        </w:rPr>
        <w:t>ряду с рекомендациями ГКУ ТО «Управление автомобильных дорог», органов власти местного самоуправления, органов ГИБДД</w:t>
      </w:r>
      <w:r>
        <w:rPr>
          <w:sz w:val="26"/>
          <w:szCs w:val="26"/>
        </w:rPr>
        <w:t xml:space="preserve">, учитываются предложения </w:t>
      </w:r>
      <w:r w:rsidRPr="00E97842">
        <w:rPr>
          <w:sz w:val="26"/>
          <w:szCs w:val="26"/>
        </w:rPr>
        <w:t>депутатов</w:t>
      </w:r>
      <w:r>
        <w:rPr>
          <w:sz w:val="26"/>
          <w:szCs w:val="26"/>
        </w:rPr>
        <w:t>, осуществляющих</w:t>
      </w:r>
      <w:r w:rsidRPr="00E97842">
        <w:rPr>
          <w:sz w:val="26"/>
          <w:szCs w:val="26"/>
        </w:rPr>
        <w:t xml:space="preserve"> встречи с населением.</w:t>
      </w:r>
    </w:p>
    <w:p w:rsidR="009B18DD" w:rsidRDefault="009B18DD" w:rsidP="009B18DD"/>
    <w:p w:rsidR="001D4E9C" w:rsidRPr="000849B3" w:rsidRDefault="001D4E9C" w:rsidP="000F542B">
      <w:pPr>
        <w:tabs>
          <w:tab w:val="center" w:pos="4677"/>
          <w:tab w:val="right" w:pos="9355"/>
        </w:tabs>
        <w:ind w:firstLine="709"/>
        <w:jc w:val="both"/>
        <w:rPr>
          <w:rFonts w:ascii="Arial" w:hAnsi="Arial" w:cs="Arial"/>
          <w:sz w:val="26"/>
          <w:szCs w:val="26"/>
        </w:rPr>
      </w:pPr>
    </w:p>
    <w:sectPr w:rsidR="001D4E9C" w:rsidRPr="000849B3" w:rsidSect="002561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2"/>
  </w:compat>
  <w:rsids>
    <w:rsidRoot w:val="00357C12"/>
    <w:rsid w:val="00024EF5"/>
    <w:rsid w:val="0004558E"/>
    <w:rsid w:val="000849B3"/>
    <w:rsid w:val="000A1031"/>
    <w:rsid w:val="000A1497"/>
    <w:rsid w:val="000C323A"/>
    <w:rsid w:val="000E09EB"/>
    <w:rsid w:val="000E27A1"/>
    <w:rsid w:val="000F542B"/>
    <w:rsid w:val="00101888"/>
    <w:rsid w:val="001468F8"/>
    <w:rsid w:val="00146F91"/>
    <w:rsid w:val="001A008E"/>
    <w:rsid w:val="001A3734"/>
    <w:rsid w:val="001D33E0"/>
    <w:rsid w:val="001D4E9C"/>
    <w:rsid w:val="001D7292"/>
    <w:rsid w:val="001E3EAE"/>
    <w:rsid w:val="002412E9"/>
    <w:rsid w:val="00242C07"/>
    <w:rsid w:val="002466AA"/>
    <w:rsid w:val="002561C4"/>
    <w:rsid w:val="00287373"/>
    <w:rsid w:val="002A2C58"/>
    <w:rsid w:val="002B6933"/>
    <w:rsid w:val="002E6142"/>
    <w:rsid w:val="002F6245"/>
    <w:rsid w:val="00306FF7"/>
    <w:rsid w:val="00334BF5"/>
    <w:rsid w:val="00341837"/>
    <w:rsid w:val="00357C12"/>
    <w:rsid w:val="00361FF2"/>
    <w:rsid w:val="00362F9F"/>
    <w:rsid w:val="00366D9A"/>
    <w:rsid w:val="0037370B"/>
    <w:rsid w:val="00382B5C"/>
    <w:rsid w:val="00383118"/>
    <w:rsid w:val="00384145"/>
    <w:rsid w:val="00391B68"/>
    <w:rsid w:val="003A09C7"/>
    <w:rsid w:val="003A2DF9"/>
    <w:rsid w:val="003C53D8"/>
    <w:rsid w:val="003E72F8"/>
    <w:rsid w:val="00411069"/>
    <w:rsid w:val="00414C87"/>
    <w:rsid w:val="00425EC4"/>
    <w:rsid w:val="00454C52"/>
    <w:rsid w:val="00467470"/>
    <w:rsid w:val="00467A24"/>
    <w:rsid w:val="0047767F"/>
    <w:rsid w:val="004861DF"/>
    <w:rsid w:val="004A13E3"/>
    <w:rsid w:val="004C0CBD"/>
    <w:rsid w:val="004C2AF1"/>
    <w:rsid w:val="004D5DF3"/>
    <w:rsid w:val="004E2578"/>
    <w:rsid w:val="005100E6"/>
    <w:rsid w:val="00542D68"/>
    <w:rsid w:val="00553338"/>
    <w:rsid w:val="0057751A"/>
    <w:rsid w:val="005832D8"/>
    <w:rsid w:val="005965BE"/>
    <w:rsid w:val="005A443E"/>
    <w:rsid w:val="005B0E35"/>
    <w:rsid w:val="005B6660"/>
    <w:rsid w:val="005C1178"/>
    <w:rsid w:val="005D3397"/>
    <w:rsid w:val="005F7912"/>
    <w:rsid w:val="00626699"/>
    <w:rsid w:val="00673064"/>
    <w:rsid w:val="00675D89"/>
    <w:rsid w:val="006766AD"/>
    <w:rsid w:val="00693401"/>
    <w:rsid w:val="006A1309"/>
    <w:rsid w:val="006B1096"/>
    <w:rsid w:val="006B65C4"/>
    <w:rsid w:val="006D0FEE"/>
    <w:rsid w:val="00706EED"/>
    <w:rsid w:val="00731447"/>
    <w:rsid w:val="007342CB"/>
    <w:rsid w:val="00764A2D"/>
    <w:rsid w:val="00766FA6"/>
    <w:rsid w:val="0079628C"/>
    <w:rsid w:val="00850AB2"/>
    <w:rsid w:val="00851ADF"/>
    <w:rsid w:val="008A196A"/>
    <w:rsid w:val="008B06B2"/>
    <w:rsid w:val="009118B4"/>
    <w:rsid w:val="009202DE"/>
    <w:rsid w:val="00930198"/>
    <w:rsid w:val="00931E97"/>
    <w:rsid w:val="009806E0"/>
    <w:rsid w:val="00993297"/>
    <w:rsid w:val="009B18DD"/>
    <w:rsid w:val="009C6F52"/>
    <w:rsid w:val="009F0353"/>
    <w:rsid w:val="00A026D5"/>
    <w:rsid w:val="00A07809"/>
    <w:rsid w:val="00A126BC"/>
    <w:rsid w:val="00A35A0D"/>
    <w:rsid w:val="00A612CE"/>
    <w:rsid w:val="00A74F8D"/>
    <w:rsid w:val="00AC2775"/>
    <w:rsid w:val="00AD45CC"/>
    <w:rsid w:val="00AE6DFF"/>
    <w:rsid w:val="00AF6451"/>
    <w:rsid w:val="00AF7DE5"/>
    <w:rsid w:val="00B16C94"/>
    <w:rsid w:val="00B254EF"/>
    <w:rsid w:val="00B271E7"/>
    <w:rsid w:val="00B62C09"/>
    <w:rsid w:val="00B74125"/>
    <w:rsid w:val="00B77D56"/>
    <w:rsid w:val="00B91BC4"/>
    <w:rsid w:val="00B94EF5"/>
    <w:rsid w:val="00BA235E"/>
    <w:rsid w:val="00BB51F4"/>
    <w:rsid w:val="00BB7076"/>
    <w:rsid w:val="00BC230C"/>
    <w:rsid w:val="00BC2D1F"/>
    <w:rsid w:val="00BC6DD1"/>
    <w:rsid w:val="00BC7C8A"/>
    <w:rsid w:val="00BD58A6"/>
    <w:rsid w:val="00BE2B02"/>
    <w:rsid w:val="00BE5C2B"/>
    <w:rsid w:val="00C01BDB"/>
    <w:rsid w:val="00C1192E"/>
    <w:rsid w:val="00C21E18"/>
    <w:rsid w:val="00C34FB2"/>
    <w:rsid w:val="00C36DB2"/>
    <w:rsid w:val="00C37AE3"/>
    <w:rsid w:val="00C60967"/>
    <w:rsid w:val="00C651B0"/>
    <w:rsid w:val="00C74144"/>
    <w:rsid w:val="00C81D1E"/>
    <w:rsid w:val="00C87B5C"/>
    <w:rsid w:val="00CA1C37"/>
    <w:rsid w:val="00CA4E8E"/>
    <w:rsid w:val="00D03358"/>
    <w:rsid w:val="00D30E93"/>
    <w:rsid w:val="00D31A2C"/>
    <w:rsid w:val="00D334FE"/>
    <w:rsid w:val="00D33BAA"/>
    <w:rsid w:val="00D45A5D"/>
    <w:rsid w:val="00D462D9"/>
    <w:rsid w:val="00D630CA"/>
    <w:rsid w:val="00D64615"/>
    <w:rsid w:val="00D8731F"/>
    <w:rsid w:val="00D91FC8"/>
    <w:rsid w:val="00DA1C40"/>
    <w:rsid w:val="00DD5902"/>
    <w:rsid w:val="00DF581A"/>
    <w:rsid w:val="00E02AD1"/>
    <w:rsid w:val="00E3347B"/>
    <w:rsid w:val="00E60D15"/>
    <w:rsid w:val="00E977F5"/>
    <w:rsid w:val="00ED09EE"/>
    <w:rsid w:val="00ED1690"/>
    <w:rsid w:val="00EF1BA2"/>
    <w:rsid w:val="00F167C7"/>
    <w:rsid w:val="00F24DD8"/>
    <w:rsid w:val="00F35969"/>
    <w:rsid w:val="00F479C2"/>
    <w:rsid w:val="00F72624"/>
    <w:rsid w:val="00F97251"/>
    <w:rsid w:val="00FA05F4"/>
    <w:rsid w:val="00FB04A1"/>
    <w:rsid w:val="00FD4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BAA"/>
    <w:rPr>
      <w:rFonts w:ascii="Times New Roman" w:eastAsia="Times New Roman" w:hAnsi="Times New Roman"/>
      <w:sz w:val="24"/>
      <w:szCs w:val="24"/>
    </w:rPr>
  </w:style>
  <w:style w:type="paragraph" w:styleId="1">
    <w:name w:val="heading 1"/>
    <w:basedOn w:val="a"/>
    <w:link w:val="10"/>
    <w:uiPriority w:val="9"/>
    <w:qFormat/>
    <w:rsid w:val="009B18D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temtext1">
    <w:name w:val="itemtext1"/>
    <w:basedOn w:val="a0"/>
    <w:rsid w:val="00D33BAA"/>
    <w:rPr>
      <w:rFonts w:ascii="Tahoma" w:hAnsi="Tahoma" w:cs="Tahoma" w:hint="default"/>
      <w:color w:val="000000"/>
      <w:sz w:val="20"/>
      <w:szCs w:val="20"/>
    </w:rPr>
  </w:style>
  <w:style w:type="paragraph" w:styleId="a3">
    <w:name w:val="List Paragraph"/>
    <w:basedOn w:val="a"/>
    <w:qFormat/>
    <w:rsid w:val="00D91FC8"/>
    <w:pPr>
      <w:ind w:left="720"/>
      <w:contextualSpacing/>
    </w:pPr>
    <w:rPr>
      <w:sz w:val="20"/>
      <w:szCs w:val="20"/>
    </w:rPr>
  </w:style>
  <w:style w:type="paragraph" w:styleId="a4">
    <w:name w:val="footer"/>
    <w:basedOn w:val="a"/>
    <w:link w:val="a5"/>
    <w:unhideWhenUsed/>
    <w:rsid w:val="000849B3"/>
    <w:pPr>
      <w:tabs>
        <w:tab w:val="center" w:pos="4677"/>
        <w:tab w:val="right" w:pos="9355"/>
      </w:tabs>
    </w:pPr>
  </w:style>
  <w:style w:type="character" w:customStyle="1" w:styleId="a5">
    <w:name w:val="Нижний колонтитул Знак"/>
    <w:basedOn w:val="a0"/>
    <w:link w:val="a4"/>
    <w:rsid w:val="000849B3"/>
    <w:rPr>
      <w:rFonts w:ascii="Times New Roman" w:eastAsia="Times New Roman" w:hAnsi="Times New Roman"/>
      <w:sz w:val="24"/>
      <w:szCs w:val="24"/>
    </w:rPr>
  </w:style>
  <w:style w:type="paragraph" w:customStyle="1" w:styleId="21">
    <w:name w:val="Основной текст 21"/>
    <w:basedOn w:val="a"/>
    <w:rsid w:val="00391B68"/>
    <w:pPr>
      <w:overflowPunct w:val="0"/>
      <w:autoSpaceDE w:val="0"/>
      <w:autoSpaceDN w:val="0"/>
      <w:adjustRightInd w:val="0"/>
      <w:ind w:left="5040"/>
      <w:textAlignment w:val="baseline"/>
    </w:pPr>
    <w:rPr>
      <w:rFonts w:ascii="Arial" w:hAnsi="Arial"/>
      <w:szCs w:val="20"/>
    </w:rPr>
  </w:style>
  <w:style w:type="paragraph" w:customStyle="1" w:styleId="22">
    <w:name w:val="Основной текст 22"/>
    <w:basedOn w:val="a"/>
    <w:rsid w:val="00287373"/>
    <w:pPr>
      <w:overflowPunct w:val="0"/>
      <w:autoSpaceDE w:val="0"/>
      <w:autoSpaceDN w:val="0"/>
      <w:adjustRightInd w:val="0"/>
      <w:ind w:left="5040"/>
      <w:textAlignment w:val="baseline"/>
    </w:pPr>
    <w:rPr>
      <w:rFonts w:ascii="Arial" w:hAnsi="Arial"/>
      <w:szCs w:val="20"/>
    </w:rPr>
  </w:style>
  <w:style w:type="paragraph" w:customStyle="1" w:styleId="a6">
    <w:name w:val="Знак Знак Знак Знак Знак Знак Знак Знак Знак Знак Знак Знак Знак Знак Знак Знак Знак Знак Знак"/>
    <w:basedOn w:val="a"/>
    <w:rsid w:val="00287373"/>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0F542B"/>
    <w:pPr>
      <w:autoSpaceDE w:val="0"/>
      <w:autoSpaceDN w:val="0"/>
      <w:adjustRightInd w:val="0"/>
    </w:pPr>
    <w:rPr>
      <w:rFonts w:ascii="Arial" w:hAnsi="Arial" w:cs="Arial"/>
      <w:lang w:eastAsia="en-US"/>
    </w:rPr>
  </w:style>
  <w:style w:type="character" w:customStyle="1" w:styleId="10">
    <w:name w:val="Заголовок 1 Знак"/>
    <w:basedOn w:val="a0"/>
    <w:link w:val="1"/>
    <w:uiPriority w:val="9"/>
    <w:rsid w:val="009B18DD"/>
    <w:rPr>
      <w:rFonts w:ascii="Times New Roman" w:eastAsia="Times New Roman" w:hAnsi="Times New Roman"/>
      <w:b/>
      <w:bCs/>
      <w:kern w:val="36"/>
      <w:sz w:val="48"/>
      <w:szCs w:val="48"/>
    </w:rPr>
  </w:style>
  <w:style w:type="paragraph" w:styleId="a7">
    <w:name w:val="Body Text Indent"/>
    <w:basedOn w:val="a"/>
    <w:link w:val="a8"/>
    <w:rsid w:val="009B18DD"/>
    <w:pPr>
      <w:ind w:firstLine="709"/>
      <w:jc w:val="both"/>
    </w:pPr>
    <w:rPr>
      <w:rFonts w:ascii="Arial" w:hAnsi="Arial"/>
      <w:sz w:val="27"/>
      <w:szCs w:val="20"/>
    </w:rPr>
  </w:style>
  <w:style w:type="character" w:customStyle="1" w:styleId="a8">
    <w:name w:val="Основной текст с отступом Знак"/>
    <w:basedOn w:val="a0"/>
    <w:link w:val="a7"/>
    <w:rsid w:val="009B18DD"/>
    <w:rPr>
      <w:rFonts w:ascii="Arial" w:eastAsia="Times New Roman" w:hAnsi="Arial"/>
      <w:sz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sjanMA\&#1056;&#1072;&#1073;&#1086;&#1095;&#1080;&#1081;%20&#1089;&#1090;&#1086;&#1083;\&#1084;&#1072;&#1096;&#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9E8C3-0B27-4A7B-B5A5-8D4F6DF9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маша</Template>
  <TotalTime>40</TotalTime>
  <Pages>14</Pages>
  <Words>5641</Words>
  <Characters>32159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37725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KasjanMA</dc:creator>
  <cp:lastModifiedBy>Гордеева Яна Николаевна</cp:lastModifiedBy>
  <cp:revision>6</cp:revision>
  <dcterms:created xsi:type="dcterms:W3CDTF">2014-04-03T08:09:00Z</dcterms:created>
  <dcterms:modified xsi:type="dcterms:W3CDTF">2015-07-11T03:51:00Z</dcterms:modified>
</cp:coreProperties>
</file>